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53B" w:rsidRPr="007C253B" w:rsidRDefault="007C253B" w:rsidP="007C253B">
      <w:pPr>
        <w:spacing w:after="0" w:line="240" w:lineRule="auto"/>
        <w:ind w:firstLine="708"/>
        <w:rPr>
          <w:rFonts w:ascii="Times New Roman" w:eastAsia="Times New Roman" w:hAnsi="Times New Roman" w:cs="Times New Roman"/>
          <w:b/>
          <w:sz w:val="24"/>
          <w:szCs w:val="24"/>
          <w:lang w:val="kk-KZ"/>
        </w:rPr>
      </w:pPr>
      <w:r w:rsidRPr="007C253B">
        <w:rPr>
          <w:rFonts w:ascii="Times New Roman" w:eastAsia="Times New Roman" w:hAnsi="Times New Roman" w:cs="Times New Roman"/>
          <w:b/>
          <w:sz w:val="24"/>
          <w:szCs w:val="24"/>
          <w:lang w:val="kk-KZ" w:eastAsia="ru-RU"/>
        </w:rPr>
        <w:t xml:space="preserve">1- дәріс. </w:t>
      </w:r>
      <w:r w:rsidRPr="007C253B">
        <w:rPr>
          <w:rFonts w:ascii="Times New Roman" w:hAnsi="Times New Roman" w:cs="Times New Roman"/>
          <w:b/>
          <w:sz w:val="24"/>
          <w:szCs w:val="24"/>
          <w:lang w:val="kk-KZ" w:eastAsia="ko-KR"/>
        </w:rPr>
        <w:t>Педагогика ғылымы және оның адам туралы ғылымдар жүйесіндегі орны.</w:t>
      </w:r>
    </w:p>
    <w:p w:rsidR="007C253B" w:rsidRPr="007C253B" w:rsidRDefault="007C253B" w:rsidP="007C253B">
      <w:pPr>
        <w:keepNext/>
        <w:tabs>
          <w:tab w:val="num" w:pos="504"/>
        </w:tabs>
        <w:spacing w:after="0" w:line="240" w:lineRule="auto"/>
        <w:jc w:val="both"/>
        <w:outlineLvl w:val="0"/>
        <w:rPr>
          <w:rFonts w:ascii="Times New Roman" w:eastAsia="Times New Roman" w:hAnsi="Times New Roman" w:cs="Times New Roman"/>
          <w:b/>
          <w:bCs/>
          <w:sz w:val="24"/>
          <w:szCs w:val="24"/>
          <w:lang w:val="kk-KZ" w:eastAsia="ru-RU"/>
        </w:rPr>
      </w:pPr>
    </w:p>
    <w:p w:rsidR="007C253B" w:rsidRPr="007C253B" w:rsidRDefault="007C253B" w:rsidP="007C253B">
      <w:pPr>
        <w:spacing w:after="0" w:line="240" w:lineRule="auto"/>
        <w:ind w:firstLine="708"/>
        <w:jc w:val="both"/>
        <w:rPr>
          <w:rFonts w:ascii="Times New Roman" w:eastAsia="Times New Roman" w:hAnsi="Times New Roman" w:cs="Times New Roman"/>
          <w:sz w:val="24"/>
          <w:szCs w:val="24"/>
          <w:lang w:val="kk-KZ" w:eastAsia="ru-RU"/>
        </w:rPr>
      </w:pPr>
      <w:r w:rsidRPr="007C253B">
        <w:rPr>
          <w:rFonts w:ascii="Times New Roman" w:eastAsia="Times New Roman" w:hAnsi="Times New Roman" w:cs="Times New Roman"/>
          <w:b/>
          <w:sz w:val="24"/>
          <w:szCs w:val="24"/>
          <w:lang w:val="kk-KZ" w:eastAsia="ru-RU"/>
        </w:rPr>
        <w:t xml:space="preserve">1. </w:t>
      </w:r>
      <w:r w:rsidRPr="007C253B">
        <w:rPr>
          <w:rFonts w:ascii="Times New Roman" w:eastAsia="Times New Roman" w:hAnsi="Times New Roman" w:cs="Times New Roman"/>
          <w:b/>
          <w:i/>
          <w:sz w:val="24"/>
          <w:szCs w:val="24"/>
          <w:lang w:val="kk-KZ" w:eastAsia="ru-RU"/>
        </w:rPr>
        <w:t>Дәрістің мақсаты:</w:t>
      </w:r>
      <w:r w:rsidRPr="007C253B">
        <w:rPr>
          <w:rFonts w:ascii="Times New Roman" w:eastAsia="Times New Roman" w:hAnsi="Times New Roman" w:cs="Times New Roman"/>
          <w:b/>
          <w:sz w:val="24"/>
          <w:szCs w:val="24"/>
          <w:lang w:val="kk-KZ" w:eastAsia="ru-RU"/>
        </w:rPr>
        <w:t xml:space="preserve"> </w:t>
      </w:r>
      <w:r w:rsidRPr="007C253B">
        <w:rPr>
          <w:rFonts w:ascii="Times New Roman" w:eastAsia="Times New Roman" w:hAnsi="Times New Roman" w:cs="Times New Roman"/>
          <w:sz w:val="24"/>
          <w:szCs w:val="24"/>
          <w:lang w:val="kk-KZ" w:eastAsia="ru-RU"/>
        </w:rPr>
        <w:t xml:space="preserve">педагогика </w:t>
      </w:r>
      <w:r>
        <w:rPr>
          <w:rFonts w:ascii="Times New Roman" w:eastAsia="Times New Roman" w:hAnsi="Times New Roman" w:cs="Times New Roman"/>
          <w:sz w:val="24"/>
          <w:szCs w:val="24"/>
          <w:lang w:val="kk-KZ" w:eastAsia="ru-RU"/>
        </w:rPr>
        <w:t>ғылымы туралы жалпы түсінік</w:t>
      </w:r>
      <w:r w:rsidRPr="007C253B">
        <w:rPr>
          <w:rFonts w:ascii="Times New Roman" w:eastAsia="Times New Roman" w:hAnsi="Times New Roman" w:cs="Times New Roman"/>
          <w:sz w:val="24"/>
          <w:szCs w:val="24"/>
          <w:lang w:val="kk-KZ" w:eastAsia="ru-RU"/>
        </w:rPr>
        <w:t xml:space="preserve"> қалыптастыру, ғылым ретіндегі өзіндік орнына баға беру, ғылыми сипаттау.</w:t>
      </w:r>
    </w:p>
    <w:p w:rsidR="007C253B" w:rsidRPr="007C253B" w:rsidRDefault="007C253B" w:rsidP="007C253B">
      <w:pPr>
        <w:spacing w:after="0" w:line="240" w:lineRule="auto"/>
        <w:ind w:firstLine="708"/>
        <w:jc w:val="both"/>
        <w:rPr>
          <w:rFonts w:ascii="Times New Roman" w:eastAsia="Times New Roman" w:hAnsi="Times New Roman" w:cs="Times New Roman"/>
          <w:b/>
          <w:sz w:val="24"/>
          <w:szCs w:val="24"/>
          <w:lang w:val="kk-KZ" w:eastAsia="ru-RU"/>
        </w:rPr>
      </w:pPr>
      <w:r w:rsidRPr="007C253B">
        <w:rPr>
          <w:rFonts w:ascii="Times New Roman" w:eastAsia="Times New Roman" w:hAnsi="Times New Roman" w:cs="Times New Roman"/>
          <w:b/>
          <w:sz w:val="24"/>
          <w:szCs w:val="24"/>
          <w:lang w:val="kk-KZ" w:eastAsia="ru-RU"/>
        </w:rPr>
        <w:t xml:space="preserve">2. Негізгі мәселелер: </w:t>
      </w:r>
    </w:p>
    <w:p w:rsidR="007C253B" w:rsidRPr="007C253B" w:rsidRDefault="007C253B" w:rsidP="007C253B">
      <w:pPr>
        <w:spacing w:after="0" w:line="240" w:lineRule="auto"/>
        <w:rPr>
          <w:rFonts w:ascii="Times New Roman" w:eastAsia="Times New Roman" w:hAnsi="Times New Roman" w:cs="Times New Roman"/>
          <w:sz w:val="24"/>
          <w:szCs w:val="24"/>
          <w:lang w:val="kk-KZ"/>
        </w:rPr>
      </w:pPr>
      <w:r w:rsidRPr="007C253B">
        <w:rPr>
          <w:rFonts w:ascii="Times New Roman" w:eastAsia="Times New Roman" w:hAnsi="Times New Roman" w:cs="Times New Roman"/>
          <w:sz w:val="24"/>
          <w:szCs w:val="24"/>
          <w:lang w:val="kk-KZ"/>
        </w:rPr>
        <w:t xml:space="preserve">1. </w:t>
      </w:r>
      <w:r w:rsidRPr="007C253B">
        <w:rPr>
          <w:rFonts w:ascii="Times New Roman" w:eastAsia="Times New Roman" w:hAnsi="Times New Roman" w:cs="Times New Roman"/>
          <w:b/>
          <w:sz w:val="24"/>
          <w:szCs w:val="24"/>
          <w:lang w:val="kk-KZ"/>
        </w:rPr>
        <w:t>Педагогика ғылымы және оның адам туралы ғылымдар жүйесіндегі орны.</w:t>
      </w:r>
    </w:p>
    <w:p w:rsidR="007C253B" w:rsidRPr="007C253B" w:rsidRDefault="007C253B" w:rsidP="007C253B">
      <w:pPr>
        <w:spacing w:after="0" w:line="240" w:lineRule="auto"/>
        <w:rPr>
          <w:rFonts w:ascii="Times New Roman" w:eastAsia="Times New Roman" w:hAnsi="Times New Roman" w:cs="Times New Roman"/>
          <w:sz w:val="24"/>
          <w:szCs w:val="24"/>
          <w:lang w:val="kk-KZ"/>
        </w:rPr>
      </w:pPr>
      <w:r w:rsidRPr="007C253B">
        <w:rPr>
          <w:rFonts w:ascii="Times New Roman" w:eastAsia="Times New Roman" w:hAnsi="Times New Roman" w:cs="Times New Roman"/>
          <w:sz w:val="24"/>
          <w:szCs w:val="24"/>
          <w:lang w:val="kk-KZ"/>
        </w:rPr>
        <w:t>2.</w:t>
      </w:r>
      <w:r w:rsidRPr="007C253B">
        <w:rPr>
          <w:rFonts w:ascii="Times New Roman" w:eastAsia="Times New Roman" w:hAnsi="Times New Roman" w:cs="Times New Roman"/>
          <w:sz w:val="24"/>
          <w:szCs w:val="24"/>
          <w:lang w:val="kk-KZ" w:eastAsia="ru-RU"/>
        </w:rPr>
        <w:t xml:space="preserve"> </w:t>
      </w:r>
      <w:r w:rsidRPr="007C253B">
        <w:rPr>
          <w:rFonts w:ascii="Times New Roman" w:eastAsia="Times New Roman" w:hAnsi="Times New Roman" w:cs="Times New Roman"/>
          <w:b/>
          <w:sz w:val="24"/>
          <w:szCs w:val="24"/>
          <w:lang w:val="kk-KZ" w:eastAsia="ru-RU"/>
        </w:rPr>
        <w:t>Педагогиканың объектісі, пәні және қызметтері</w:t>
      </w:r>
    </w:p>
    <w:p w:rsidR="007C253B" w:rsidRDefault="007C253B" w:rsidP="007C253B">
      <w:pPr>
        <w:jc w:val="both"/>
        <w:rPr>
          <w:rFonts w:ascii="Times New Roman" w:eastAsia="Calibri" w:hAnsi="Times New Roman" w:cs="Times New Roman"/>
          <w:bCs/>
          <w:sz w:val="24"/>
          <w:szCs w:val="24"/>
          <w:lang w:val="kk-KZ"/>
        </w:rPr>
      </w:pPr>
      <w:r w:rsidRPr="007C253B">
        <w:rPr>
          <w:rFonts w:ascii="Times New Roman" w:eastAsia="Times New Roman" w:hAnsi="Times New Roman" w:cs="Times New Roman"/>
          <w:sz w:val="24"/>
          <w:szCs w:val="24"/>
          <w:lang w:val="kk-KZ" w:eastAsia="ru-RU"/>
        </w:rPr>
        <w:t>Қазіргі кездегі саяси-экономикалық, әлеуметтік, рухани-мәдени өзгерістер ел өмірінің, сондай-ақ адам өмірінің барлық саласына өзінің әсерін тигізді. Айналадағы құбылыстарға, заттарға, адамға деген  ішкі сана-сезім, көзқарас, қарым-қатынас түбімен өзгерді. Адамдардың, қоғамның құндылықтары мен қызығушылықтары да басқаша сипат алды. Білімге деген сұраныс та, талап та өсе түсті.  Қай мемлекеттің де негізгі тірегі - асқақтаған күмбездер де, ғимараттар да, экономикалық жағдай да емес, білімді де білікті, іскер де, белсенді адамдар. Әрине, "келешектің иесі - жастар". "Жастар өзінің ата-анасынан гөрі заманына көбірек ұксас келеді. (И.С.Кони). Сондықтан қоғам талабына сай, сол қоғамды көркейтетін, дамытатын жастар тәрбиелеу ең маңызды мәселе екені даусыз. Қоғамның дамуына қарай ғылым мен техниканың деңгейі де, оны басқару жүйесі де өзгеріп отыратыны белгілі. Осыған орай маман қызметінің мазмұны жаңарып, жаңа мақсат, жаңа көзқарас, жаңа шешімдер мен жаңа мүмкіншіліктерді қажет етеді. Ондай мүмкіншілік тек білім арқылы келеді.</w:t>
      </w:r>
      <w:r w:rsidRPr="007C253B">
        <w:rPr>
          <w:rFonts w:ascii="Times New Roman" w:eastAsia="Calibri" w:hAnsi="Times New Roman" w:cs="Times New Roman"/>
          <w:bCs/>
          <w:sz w:val="28"/>
          <w:szCs w:val="28"/>
          <w:lang w:val="kk-KZ"/>
        </w:rPr>
        <w:t xml:space="preserve"> </w:t>
      </w:r>
      <w:r w:rsidRPr="007C253B">
        <w:rPr>
          <w:rFonts w:ascii="Times New Roman" w:eastAsia="Calibri" w:hAnsi="Times New Roman" w:cs="Times New Roman"/>
          <w:bCs/>
          <w:sz w:val="24"/>
          <w:szCs w:val="24"/>
          <w:lang w:val="kk-KZ"/>
        </w:rPr>
        <w:t xml:space="preserve">Жоғары мектеп педагогикасы- кәсіби-мамандарды тәрбиелеу мен білімдендіру туралы ғылым. Жоғары мектеп  педагогикасының пәні – жоғары оқу орнындағы педагогикалық жүйе мен педагогикалық іс-әрекет.Жоғары білімді дамытудың негізгі бағыты қазіргі заман талаптарына сай, ғылыми зерттеу жұмыстардың нақты өмір барысында экономикалық бәсекелестік жағдайында ене алатын, ақпараттық және жаңа технологиялармен жетілген болуын қамтамасыз ету. </w:t>
      </w:r>
    </w:p>
    <w:p w:rsidR="007C253B" w:rsidRPr="007C253B" w:rsidRDefault="007C253B" w:rsidP="007C253B">
      <w:pPr>
        <w:ind w:firstLine="708"/>
        <w:jc w:val="both"/>
        <w:rPr>
          <w:rFonts w:ascii="Times New Roman" w:eastAsia="Calibri" w:hAnsi="Times New Roman" w:cs="Times New Roman"/>
          <w:bCs/>
          <w:sz w:val="24"/>
          <w:szCs w:val="24"/>
          <w:lang w:val="kk-KZ"/>
        </w:rPr>
      </w:pPr>
      <w:r w:rsidRPr="007C253B">
        <w:rPr>
          <w:rFonts w:ascii="Times New Roman" w:eastAsia="Calibri" w:hAnsi="Times New Roman" w:cs="Times New Roman"/>
          <w:bCs/>
          <w:sz w:val="24"/>
          <w:szCs w:val="24"/>
          <w:lang w:val="kk-KZ"/>
        </w:rPr>
        <w:t xml:space="preserve">Жоғарғы мектеп- білім берудің және іс-әрекет жүйелерінің қайта жаңғыруымен дамуын қамтамассыз етеді. Бұл қызмет адамдардың бірін-бірі үзіліссіз алмастырып отыратын ұрпақтарымен, әлеуметтік қатынастардың жаңа материалдарында және өзгеріп отыратын тарихи жағдайлардағы мәдени нормаларды іске асыру арқылы орындалады. Білім беру қызметі ретінде адамдар қарым-қатынастарының барлық жүйесіне таралған, бірақ ұйымдасқан үрдіс ретінде білім беру арнайы әлеуметтік институттары мен іске асырылады.Білім берудің басты мақсаты- адамның қорларын дамыту болып табылады. Әрбір ел үшін экономикалық және технологиялық даму, қоғамның жақсы  жағдайы мен азаматтарының жақсы өмірі оның белсенді халқының дағдыларының, білімдері мен біліктіліктерінің орташа деңгейіне пропоционал болады.Жоғары білікті адамдардың жақсы еңбек ақы алуына, бақталастыққа қабілеттілікті жоғарылатуға көмектесу мүмкіндіктері бар, олар жұмыс профилінің мүмкін болатын өзгерістеріне жақсы бейімделген, одан айрылып қалған жағдайда көп қайғырмайды, өз білімдері мен дағдыларының деңгейін көтеруге және оны жаңартуға қабілетті болып келеді.Адам қорлары  дамуының біртұтас және ұзақ мерзімді жобасы университеттердегі, политехникалық және кәсіби мектептердегі білім беруге қол жеткізу үшін қажетті жағдай жасау дегенді білдіреді.  Бұл білім берудің үшінші деңгейі. Оған оқытудың кішігірім жалғасымдылығымен </w:t>
      </w:r>
      <w:r>
        <w:rPr>
          <w:rFonts w:ascii="Times New Roman" w:eastAsia="Calibri" w:hAnsi="Times New Roman" w:cs="Times New Roman"/>
          <w:bCs/>
          <w:sz w:val="24"/>
          <w:szCs w:val="24"/>
          <w:lang w:val="kk-KZ"/>
        </w:rPr>
        <w:t>кәсіби-ұйғарымдық бағыты кіреді.</w:t>
      </w:r>
    </w:p>
    <w:p w:rsidR="007C253B" w:rsidRPr="007C253B" w:rsidRDefault="007C253B" w:rsidP="007C253B">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val="kk-KZ" w:eastAsia="ru-RU"/>
        </w:rPr>
      </w:pPr>
      <w:r w:rsidRPr="007C253B">
        <w:rPr>
          <w:rFonts w:ascii="Times New Roman" w:eastAsia="Times New Roman" w:hAnsi="Times New Roman" w:cs="Times New Roman"/>
          <w:b/>
          <w:sz w:val="24"/>
          <w:szCs w:val="24"/>
          <w:lang w:val="kk-KZ" w:eastAsia="ru-RU"/>
        </w:rPr>
        <w:t>Білім - қоғамды әлеуметтік, мәдени-ғылыми прогреспен қамтамасыз ететін ғажайып құбылыс, адам үшін де, қоғам үшін де ең жоғары құндылық.</w:t>
      </w:r>
      <w:r w:rsidRPr="007C253B">
        <w:rPr>
          <w:rFonts w:ascii="Times New Roman" w:eastAsia="Times New Roman" w:hAnsi="Times New Roman" w:cs="Times New Roman"/>
          <w:sz w:val="24"/>
          <w:szCs w:val="24"/>
          <w:lang w:val="kk-KZ" w:eastAsia="ru-RU"/>
        </w:rPr>
        <w:t xml:space="preserve"> </w:t>
      </w:r>
      <w:r w:rsidRPr="007C253B">
        <w:rPr>
          <w:rFonts w:ascii="Times New Roman" w:eastAsia="Times New Roman" w:hAnsi="Times New Roman" w:cs="Times New Roman"/>
          <w:b/>
          <w:sz w:val="24"/>
          <w:szCs w:val="24"/>
          <w:lang w:val="kk-KZ" w:eastAsia="ru-RU"/>
        </w:rPr>
        <w:t>Оның ең негізгі қызметі - адамның менталитетін, адамгершілігін, шығармашылық қабілетін қалыптастыру, дамыту.</w:t>
      </w:r>
      <w:r w:rsidRPr="007C253B">
        <w:rPr>
          <w:rFonts w:ascii="Times New Roman" w:eastAsia="Times New Roman" w:hAnsi="Times New Roman" w:cs="Times New Roman"/>
          <w:sz w:val="24"/>
          <w:szCs w:val="24"/>
          <w:lang w:val="kk-KZ" w:eastAsia="ru-RU"/>
        </w:rPr>
        <w:t xml:space="preserve"> Осыған орай егеменді еліміз өзінің дамуының ең басты алғы шарты - білім беру жүйесінің білім ғасырындағы міндеті мен мазмұнын айқындап берді. </w:t>
      </w:r>
      <w:r w:rsidRPr="007C253B">
        <w:rPr>
          <w:rFonts w:ascii="Times New Roman" w:eastAsia="Times New Roman" w:hAnsi="Times New Roman" w:cs="Times New Roman"/>
          <w:sz w:val="24"/>
          <w:szCs w:val="24"/>
          <w:lang w:val="kk-KZ" w:eastAsia="ru-RU"/>
        </w:rPr>
        <w:lastRenderedPageBreak/>
        <w:t>Осыған байланысты елдің білім беру жүйесінің барлық салаларында көптеген өзгерістер мен реформалар іске аса бастады. Қазақстанның бастауыш, орта, арнайы кәсіптік, жоғары кәсіптік, жоғары білім, жоғары оқу орнынан кейінгі білім беру ісінде де айтарлықтай өзгерістер орын алды . Қазіргі кезеңде Республикасызда білім берудің жаңа жүйесі жасалып, Қазақстандық білім беру жүйесі әлемдік білім беру кеңістігіне енуге бағыт алуда. Бұл педагогика теориясы мен оқу-тәрбие үрдісіндегі елеулі өзгерістерге байланысты болып отыр: білім беру парадигмасы өзгерді, білім берудің мазмұны жаңарып, жаңа көзқарас, жаңаша қарым-қатынас пайда болды.</w:t>
      </w:r>
    </w:p>
    <w:p w:rsidR="007C253B" w:rsidRPr="007C253B" w:rsidRDefault="007C253B" w:rsidP="007C253B">
      <w:pPr>
        <w:spacing w:after="0" w:line="240" w:lineRule="auto"/>
        <w:ind w:firstLine="426"/>
        <w:contextualSpacing/>
        <w:jc w:val="both"/>
        <w:rPr>
          <w:rFonts w:ascii="Times New Roman" w:eastAsia="Times New Roman" w:hAnsi="Times New Roman" w:cs="Times New Roman"/>
          <w:b/>
          <w:sz w:val="24"/>
          <w:szCs w:val="24"/>
          <w:lang w:val="kk-KZ" w:eastAsia="ru-RU"/>
        </w:rPr>
      </w:pPr>
      <w:r w:rsidRPr="007C253B">
        <w:rPr>
          <w:rFonts w:ascii="Times New Roman" w:eastAsia="Times New Roman" w:hAnsi="Times New Roman" w:cs="Times New Roman"/>
          <w:b/>
          <w:sz w:val="24"/>
          <w:szCs w:val="24"/>
          <w:lang w:val="kk-KZ" w:eastAsia="ru-RU"/>
        </w:rPr>
        <w:t>Педагогика грек тілінен аударғанда (пайда – бала, гогос - жетектеу) баланы жетектеу дегенді білдіреді.</w:t>
      </w:r>
      <w:r w:rsidRPr="007C253B">
        <w:rPr>
          <w:rFonts w:ascii="Times New Roman" w:eastAsia="Times New Roman" w:hAnsi="Times New Roman" w:cs="Times New Roman"/>
          <w:sz w:val="24"/>
          <w:szCs w:val="24"/>
          <w:lang w:val="kk-KZ" w:eastAsia="ru-RU"/>
        </w:rPr>
        <w:t xml:space="preserve"> Ежелгі Грецияда баланы сабаққа жетектеп апарып, оған сабақта қызмет көрсететін құлды педагог деп атаған. Бүгінде педагогика адам тәрбиесі заңдылықтары жөніндегі ғылымға айналып, педагогтың мәртебесі мен қызметі өзгерді. Педагогика мұғалімдерді, оқытушылардың белгілі бір жас тобындағы балалар мен ересектерді тәрбиелеу ерекшеліктері жөніндегі кәсіби білімдермен қаруландырып, әрқилы жағдайларда оқу-тәрбие процесін болжауға, жобалауға және іске асыруға, оның тиімділігін бағалауға қажетті білімдерді береді.  Антропологиялық ғылымдар жүйесінде педагогика адамның тәрбиесі, білімі және оны оқытуға қатысты қызмет саласын зерттеуді өз міндетіне алады. </w:t>
      </w:r>
      <w:r w:rsidRPr="007C253B">
        <w:rPr>
          <w:rFonts w:ascii="Times New Roman" w:eastAsia="Times New Roman" w:hAnsi="Times New Roman" w:cs="Times New Roman"/>
          <w:b/>
          <w:sz w:val="24"/>
          <w:szCs w:val="24"/>
          <w:lang w:val="kk-KZ" w:eastAsia="ru-RU"/>
        </w:rPr>
        <w:t xml:space="preserve">Педагогикалық қызмет – жеке тұлғаны мақсатты түрде қалыптастыруға, дамытуға бағытталған процесс болып табылады. </w:t>
      </w:r>
    </w:p>
    <w:p w:rsidR="007C253B" w:rsidRPr="007C253B" w:rsidRDefault="007C253B" w:rsidP="007C253B">
      <w:pPr>
        <w:spacing w:after="0" w:line="240" w:lineRule="auto"/>
        <w:ind w:firstLine="426"/>
        <w:contextualSpacing/>
        <w:jc w:val="both"/>
        <w:rPr>
          <w:rFonts w:ascii="Times New Roman" w:eastAsia="Times New Roman" w:hAnsi="Times New Roman" w:cs="Times New Roman"/>
          <w:sz w:val="24"/>
          <w:szCs w:val="24"/>
          <w:lang w:eastAsia="ru-RU"/>
        </w:rPr>
      </w:pPr>
      <w:r w:rsidRPr="007C253B">
        <w:rPr>
          <w:rFonts w:ascii="Times New Roman" w:eastAsia="Times New Roman" w:hAnsi="Times New Roman" w:cs="Times New Roman"/>
          <w:b/>
          <w:sz w:val="24"/>
          <w:szCs w:val="24"/>
          <w:lang w:val="kk-KZ" w:eastAsia="ru-RU"/>
        </w:rPr>
        <w:t xml:space="preserve">Адам және оның қоршаған ортамен қатынасын зерттейтін антропологиялық ғылымдар жүйесінде педагогиканың алатын орны ерекше. Ол өзге ғылымдардың жетістіктері мен нәтижелеріне сүйенеді, оны жетілдіріп, дамытып, қолданбалы мақсатта пайдаланады. Сондай-ақ, педагогикалық зерттеулер өзге ғылым салаларының теориялық және практикалық жеістіктерін дидактикада, тәрбие теориясында, оқыту әдістемесінде негізге алады. </w:t>
      </w:r>
      <w:r w:rsidRPr="007C253B">
        <w:rPr>
          <w:rFonts w:ascii="Times New Roman" w:eastAsia="Times New Roman" w:hAnsi="Times New Roman" w:cs="Times New Roman"/>
          <w:sz w:val="24"/>
          <w:szCs w:val="24"/>
          <w:lang w:val="kk-KZ" w:eastAsia="ru-RU"/>
        </w:rPr>
        <w:t xml:space="preserve">Ол антропологиялық ғылымдар жүйесінде философиямен, психологиямен, физиологиямен, астрологиямен, медицинамен, экономикамен, әлеуметтанумен, саясаттанумен т.б. ғылымдармен тығыз байланысты. Басқа да ғылымдар сияқты педагогика философияны, ондағы пәлсапалық тұжырымдамалар мен көзқарастарды әдіснамалық тұрғыдан негізге  алады. Адам және оның құндылықтарын білмей тұрып оқыту, білім беру және тәрбиенің мәңгілік мәселелерін қарастыру мүмкін емес. Филосфия табиғаттың, қоғамның, ойлаудың даму заңдылықтарын, адамның дүниеге деген танымдық, эстетикалық, этикалық қатынасын зерттейді. Философияда бұл бағытта түрлі философиялық жүйелер мен бағыттар қалыптасқаны белгілі. Педагог-зерттеуші өзінің қызметіне осы философиялық тұжырымдарды, идеяларды қазық етіп алады. Педагогика тарихынан диалектикалық материализм, прагматизм мен экзистенциализм, теологиялық пәлсапалық көзқарастар мен бағыттар әр заманның адам тәрбиелеу механизмдеріне, әр ғалымның педагогикалық идеяларына (В.В.Давыдов Л.С.Выготский, Дьюи т.б.) ықпал етіп отырғанын көруге болады. Сол сияқты педагогика үшін, қандай да бір педагогикалық болжамдар жасап, шешімдер шығару үшін адам миының қызметі, жүйке жүйесі туралы ілімдер (И.М.Сеченовтің, И.П.Павловтың), психикалық процестер мен адамның психикалық жай-күйі (ес, ойлау, ерік, мінез т.б.) және оның адамның даму кезеңдеріне сай ерекшеліктері, халықтардың ұлттық ерекшеліктері, қоғам және әлеуметтік процестер мен әлеуметтік топтар, ел экономикасы мен тарихы туралы ақпараттарды білу өте маңызды. </w:t>
      </w:r>
      <w:proofErr w:type="spellStart"/>
      <w:r w:rsidRPr="007C253B">
        <w:rPr>
          <w:rFonts w:ascii="Times New Roman" w:eastAsia="Times New Roman" w:hAnsi="Times New Roman" w:cs="Times New Roman"/>
          <w:sz w:val="24"/>
          <w:szCs w:val="24"/>
          <w:lang w:eastAsia="ru-RU"/>
        </w:rPr>
        <w:t>Сол</w:t>
      </w:r>
      <w:proofErr w:type="spellEnd"/>
      <w:r w:rsidRPr="007C253B">
        <w:rPr>
          <w:rFonts w:ascii="Times New Roman" w:eastAsia="Times New Roman" w:hAnsi="Times New Roman" w:cs="Times New Roman"/>
          <w:sz w:val="24"/>
          <w:szCs w:val="24"/>
          <w:lang w:eastAsia="ru-RU"/>
        </w:rPr>
        <w:t xml:space="preserve"> </w:t>
      </w:r>
      <w:proofErr w:type="spellStart"/>
      <w:r w:rsidRPr="007C253B">
        <w:rPr>
          <w:rFonts w:ascii="Times New Roman" w:eastAsia="Times New Roman" w:hAnsi="Times New Roman" w:cs="Times New Roman"/>
          <w:sz w:val="24"/>
          <w:szCs w:val="24"/>
          <w:lang w:eastAsia="ru-RU"/>
        </w:rPr>
        <w:t>себепті</w:t>
      </w:r>
      <w:proofErr w:type="spellEnd"/>
      <w:r w:rsidRPr="007C253B">
        <w:rPr>
          <w:rFonts w:ascii="Times New Roman" w:eastAsia="Times New Roman" w:hAnsi="Times New Roman" w:cs="Times New Roman"/>
          <w:sz w:val="24"/>
          <w:szCs w:val="24"/>
          <w:lang w:eastAsia="ru-RU"/>
        </w:rPr>
        <w:t xml:space="preserve"> педагогика физиология, психология, этнография, экономика, </w:t>
      </w:r>
      <w:proofErr w:type="spellStart"/>
      <w:r w:rsidRPr="007C253B">
        <w:rPr>
          <w:rFonts w:ascii="Times New Roman" w:eastAsia="Times New Roman" w:hAnsi="Times New Roman" w:cs="Times New Roman"/>
          <w:sz w:val="24"/>
          <w:szCs w:val="24"/>
          <w:lang w:eastAsia="ru-RU"/>
        </w:rPr>
        <w:t>тарих</w:t>
      </w:r>
      <w:proofErr w:type="spellEnd"/>
      <w:r w:rsidRPr="007C253B">
        <w:rPr>
          <w:rFonts w:ascii="Times New Roman" w:eastAsia="Times New Roman" w:hAnsi="Times New Roman" w:cs="Times New Roman"/>
          <w:sz w:val="24"/>
          <w:szCs w:val="24"/>
          <w:lang w:eastAsia="ru-RU"/>
        </w:rPr>
        <w:t xml:space="preserve">, медицина, генетика </w:t>
      </w:r>
      <w:proofErr w:type="spellStart"/>
      <w:r w:rsidRPr="007C253B">
        <w:rPr>
          <w:rFonts w:ascii="Times New Roman" w:eastAsia="Times New Roman" w:hAnsi="Times New Roman" w:cs="Times New Roman"/>
          <w:sz w:val="24"/>
          <w:szCs w:val="24"/>
          <w:lang w:eastAsia="ru-RU"/>
        </w:rPr>
        <w:t>ғылымдарының</w:t>
      </w:r>
      <w:proofErr w:type="spellEnd"/>
      <w:r w:rsidRPr="007C253B">
        <w:rPr>
          <w:rFonts w:ascii="Times New Roman" w:eastAsia="Times New Roman" w:hAnsi="Times New Roman" w:cs="Times New Roman"/>
          <w:sz w:val="24"/>
          <w:szCs w:val="24"/>
          <w:lang w:eastAsia="ru-RU"/>
        </w:rPr>
        <w:t xml:space="preserve"> </w:t>
      </w:r>
      <w:proofErr w:type="spellStart"/>
      <w:r w:rsidRPr="007C253B">
        <w:rPr>
          <w:rFonts w:ascii="Times New Roman" w:eastAsia="Times New Roman" w:hAnsi="Times New Roman" w:cs="Times New Roman"/>
          <w:sz w:val="24"/>
          <w:szCs w:val="24"/>
          <w:lang w:eastAsia="ru-RU"/>
        </w:rPr>
        <w:t>жетістіктеріне</w:t>
      </w:r>
      <w:proofErr w:type="spellEnd"/>
      <w:r w:rsidRPr="007C253B">
        <w:rPr>
          <w:rFonts w:ascii="Times New Roman" w:eastAsia="Times New Roman" w:hAnsi="Times New Roman" w:cs="Times New Roman"/>
          <w:sz w:val="24"/>
          <w:szCs w:val="24"/>
          <w:lang w:eastAsia="ru-RU"/>
        </w:rPr>
        <w:t xml:space="preserve"> </w:t>
      </w:r>
      <w:proofErr w:type="spellStart"/>
      <w:r w:rsidRPr="007C253B">
        <w:rPr>
          <w:rFonts w:ascii="Times New Roman" w:eastAsia="Times New Roman" w:hAnsi="Times New Roman" w:cs="Times New Roman"/>
          <w:sz w:val="24"/>
          <w:szCs w:val="24"/>
          <w:lang w:eastAsia="ru-RU"/>
        </w:rPr>
        <w:t>сүйенеді</w:t>
      </w:r>
      <w:proofErr w:type="spellEnd"/>
      <w:r w:rsidRPr="007C253B">
        <w:rPr>
          <w:rFonts w:ascii="Times New Roman" w:eastAsia="Times New Roman" w:hAnsi="Times New Roman" w:cs="Times New Roman"/>
          <w:sz w:val="24"/>
          <w:szCs w:val="24"/>
          <w:lang w:eastAsia="ru-RU"/>
        </w:rPr>
        <w:t xml:space="preserve">. </w:t>
      </w:r>
    </w:p>
    <w:p w:rsidR="007C253B" w:rsidRPr="007C253B" w:rsidRDefault="007C253B" w:rsidP="007C253B">
      <w:pPr>
        <w:spacing w:after="0" w:line="240" w:lineRule="auto"/>
        <w:ind w:left="-567" w:firstLine="567"/>
        <w:contextualSpacing/>
        <w:jc w:val="both"/>
        <w:rPr>
          <w:rFonts w:ascii="Times New Roman" w:eastAsia="Times New Roman" w:hAnsi="Times New Roman" w:cs="Times New Roman"/>
          <w:b/>
          <w:sz w:val="24"/>
          <w:szCs w:val="24"/>
          <w:lang w:val="kk-KZ" w:eastAsia="ru-RU"/>
        </w:rPr>
      </w:pPr>
      <w:r w:rsidRPr="007C253B">
        <w:rPr>
          <w:rFonts w:ascii="Times New Roman" w:eastAsia="Times New Roman" w:hAnsi="Times New Roman" w:cs="Times New Roman"/>
          <w:b/>
          <w:sz w:val="24"/>
          <w:szCs w:val="24"/>
          <w:lang w:val="kk-KZ" w:eastAsia="ru-RU"/>
        </w:rPr>
        <w:t>ҚР- да білім  беру үдерісін заңнамалық  қамтамасыз  ету.</w:t>
      </w:r>
    </w:p>
    <w:p w:rsidR="007C253B" w:rsidRPr="007C253B" w:rsidRDefault="007C253B" w:rsidP="007C253B">
      <w:pPr>
        <w:spacing w:after="0" w:line="240" w:lineRule="auto"/>
        <w:ind w:firstLine="708"/>
        <w:contextualSpacing/>
        <w:jc w:val="both"/>
        <w:rPr>
          <w:rFonts w:ascii="Times New Roman" w:eastAsia="Times New Roman" w:hAnsi="Times New Roman" w:cs="Times New Roman"/>
          <w:i/>
          <w:sz w:val="24"/>
          <w:szCs w:val="24"/>
          <w:lang w:val="kk-KZ" w:eastAsia="ru-RU"/>
        </w:rPr>
      </w:pPr>
      <w:r w:rsidRPr="007C253B">
        <w:rPr>
          <w:rFonts w:ascii="Times New Roman" w:eastAsia="Times New Roman" w:hAnsi="Times New Roman" w:cs="Times New Roman"/>
          <w:sz w:val="24"/>
          <w:szCs w:val="24"/>
          <w:lang w:val="kk-KZ" w:eastAsia="ru-RU"/>
        </w:rPr>
        <w:t xml:space="preserve"> Қазақстанның бастауыш, орта, арнайы кәсіптік, жоғары кәсіптік, жоғары білім, жоғары оқу орнынан кейінгі білім беру ісінде де айтарлықтай өзгерістер орын алды </w:t>
      </w:r>
      <w:r w:rsidRPr="007C253B">
        <w:rPr>
          <w:rFonts w:ascii="Times New Roman" w:eastAsia="Times New Roman" w:hAnsi="Times New Roman" w:cs="Times New Roman"/>
          <w:i/>
          <w:sz w:val="24"/>
          <w:szCs w:val="24"/>
          <w:lang w:val="kk-KZ" w:eastAsia="ru-RU"/>
        </w:rPr>
        <w:t>(ҚР бiлiм беру жүйесi бiлiм беретiн оқу бағдарламаларының үздiксiздiгi және сабақтастығы принципi негiзiнде мынадай бiлiм беру деңгейлерiн:</w:t>
      </w:r>
    </w:p>
    <w:p w:rsidR="007C253B" w:rsidRPr="007C253B" w:rsidRDefault="007C253B" w:rsidP="007C253B">
      <w:pPr>
        <w:spacing w:after="0" w:line="240" w:lineRule="auto"/>
        <w:ind w:firstLine="708"/>
        <w:contextualSpacing/>
        <w:jc w:val="both"/>
        <w:rPr>
          <w:rFonts w:ascii="Times New Roman" w:eastAsia="Times New Roman" w:hAnsi="Times New Roman" w:cs="Times New Roman"/>
          <w:sz w:val="24"/>
          <w:szCs w:val="24"/>
          <w:lang w:val="kk-KZ" w:eastAsia="ru-RU"/>
        </w:rPr>
      </w:pPr>
      <w:r w:rsidRPr="007C253B">
        <w:rPr>
          <w:rFonts w:ascii="Times New Roman" w:eastAsia="Times New Roman" w:hAnsi="Times New Roman" w:cs="Times New Roman"/>
          <w:i/>
          <w:sz w:val="24"/>
          <w:szCs w:val="24"/>
          <w:lang w:val="kk-KZ" w:eastAsia="ru-RU"/>
        </w:rPr>
        <w:t xml:space="preserve"> 1) мектепке дейiнгi тәрбие мен оқытуды; 2) бастауыш бiлiм берудi; 3) негiзгi орта бiлiм берудi; 4) орта бiлiм берудi (жалпы орта бiлiм берудi, техникалық және кәсiптiк </w:t>
      </w:r>
      <w:r w:rsidRPr="007C253B">
        <w:rPr>
          <w:rFonts w:ascii="Times New Roman" w:eastAsia="Times New Roman" w:hAnsi="Times New Roman" w:cs="Times New Roman"/>
          <w:i/>
          <w:sz w:val="24"/>
          <w:szCs w:val="24"/>
          <w:lang w:val="kk-KZ" w:eastAsia="ru-RU"/>
        </w:rPr>
        <w:lastRenderedPageBreak/>
        <w:t>бiлiм берудi); 5) орта бiлiмнен кейiнгi бiлiм берудi; 6) жоғары бiлiм берудi; 7) жоғары оқу орнынан кейiнгi бiлiм берудi қамтиды)</w:t>
      </w:r>
    </w:p>
    <w:p w:rsidR="007C253B" w:rsidRPr="007C253B" w:rsidRDefault="007C253B" w:rsidP="007C253B">
      <w:pPr>
        <w:spacing w:after="0" w:line="240" w:lineRule="auto"/>
        <w:ind w:firstLine="709"/>
        <w:contextualSpacing/>
        <w:jc w:val="both"/>
        <w:rPr>
          <w:rFonts w:ascii="Times New Roman" w:eastAsia="Times New Roman" w:hAnsi="Times New Roman" w:cs="Times New Roman"/>
          <w:sz w:val="24"/>
          <w:szCs w:val="24"/>
          <w:lang w:val="kk-KZ" w:eastAsia="ru-RU"/>
        </w:rPr>
      </w:pPr>
      <w:r w:rsidRPr="007C253B">
        <w:rPr>
          <w:rFonts w:ascii="Times New Roman" w:eastAsia="Times New Roman" w:hAnsi="Times New Roman" w:cs="Times New Roman"/>
          <w:sz w:val="24"/>
          <w:szCs w:val="24"/>
          <w:lang w:val="kk-KZ" w:eastAsia="ru-RU"/>
        </w:rPr>
        <w:t>Бұдан шығатыны, ХХІ ғасырдың алғашқы жылдарының негізгі проблемаларының бірі – «Білім-бүкіл өміріңе» қағидасынан «Білім бүкіл өмір бойына» қағидасына өте алатын білім жүйесінің ұйымдық құрылымдарын іздеу болып табылады.</w:t>
      </w:r>
    </w:p>
    <w:p w:rsidR="007C253B" w:rsidRPr="007C253B" w:rsidRDefault="007C253B" w:rsidP="007C253B">
      <w:pPr>
        <w:spacing w:after="0" w:line="240" w:lineRule="auto"/>
        <w:contextualSpacing/>
        <w:jc w:val="both"/>
        <w:rPr>
          <w:rFonts w:ascii="Times New Roman" w:eastAsia="Times New Roman" w:hAnsi="Times New Roman" w:cs="Times New Roman"/>
          <w:sz w:val="24"/>
          <w:szCs w:val="24"/>
          <w:lang w:val="uk-UA" w:eastAsia="ru-RU"/>
        </w:rPr>
      </w:pPr>
      <w:r w:rsidRPr="007C253B">
        <w:rPr>
          <w:rFonts w:ascii="Times New Roman" w:eastAsia="Times New Roman" w:hAnsi="Times New Roman" w:cs="Times New Roman"/>
          <w:sz w:val="24"/>
          <w:szCs w:val="24"/>
          <w:lang w:val="uk-UA" w:eastAsia="ru-RU"/>
        </w:rPr>
        <w:tab/>
      </w:r>
      <w:r w:rsidRPr="007C253B">
        <w:rPr>
          <w:rFonts w:ascii="Times New Roman" w:eastAsia="Times New Roman" w:hAnsi="Times New Roman" w:cs="Times New Roman"/>
          <w:i/>
          <w:sz w:val="24"/>
          <w:szCs w:val="24"/>
          <w:lang w:val="uk-UA" w:eastAsia="ru-RU"/>
        </w:rPr>
        <w:t>Білім (</w:t>
      </w:r>
      <w:proofErr w:type="spellStart"/>
      <w:r w:rsidRPr="007C253B">
        <w:rPr>
          <w:rFonts w:ascii="Times New Roman" w:eastAsia="Times New Roman" w:hAnsi="Times New Roman" w:cs="Times New Roman"/>
          <w:i/>
          <w:sz w:val="24"/>
          <w:szCs w:val="24"/>
          <w:lang w:val="uk-UA" w:eastAsia="ru-RU"/>
        </w:rPr>
        <w:t>оқыту</w:t>
      </w:r>
      <w:proofErr w:type="spellEnd"/>
      <w:r w:rsidRPr="007C253B">
        <w:rPr>
          <w:rFonts w:ascii="Times New Roman" w:eastAsia="Times New Roman" w:hAnsi="Times New Roman" w:cs="Times New Roman"/>
          <w:i/>
          <w:sz w:val="24"/>
          <w:szCs w:val="24"/>
          <w:lang w:val="uk-UA" w:eastAsia="ru-RU"/>
        </w:rPr>
        <w:t xml:space="preserve">, </w:t>
      </w:r>
      <w:proofErr w:type="spellStart"/>
      <w:r w:rsidRPr="007C253B">
        <w:rPr>
          <w:rFonts w:ascii="Times New Roman" w:eastAsia="Times New Roman" w:hAnsi="Times New Roman" w:cs="Times New Roman"/>
          <w:i/>
          <w:sz w:val="24"/>
          <w:szCs w:val="24"/>
          <w:lang w:val="uk-UA" w:eastAsia="ru-RU"/>
        </w:rPr>
        <w:t>оқу</w:t>
      </w:r>
      <w:proofErr w:type="spellEnd"/>
      <w:r w:rsidRPr="007C253B">
        <w:rPr>
          <w:rFonts w:ascii="Times New Roman" w:eastAsia="Times New Roman" w:hAnsi="Times New Roman" w:cs="Times New Roman"/>
          <w:i/>
          <w:sz w:val="24"/>
          <w:szCs w:val="24"/>
          <w:lang w:val="uk-UA" w:eastAsia="ru-RU"/>
        </w:rPr>
        <w:t xml:space="preserve"> </w:t>
      </w:r>
      <w:proofErr w:type="spellStart"/>
      <w:r w:rsidRPr="007C253B">
        <w:rPr>
          <w:rFonts w:ascii="Times New Roman" w:eastAsia="Times New Roman" w:hAnsi="Times New Roman" w:cs="Times New Roman"/>
          <w:i/>
          <w:sz w:val="24"/>
          <w:szCs w:val="24"/>
          <w:lang w:val="uk-UA" w:eastAsia="ru-RU"/>
        </w:rPr>
        <w:t>үрдісі</w:t>
      </w:r>
      <w:proofErr w:type="spellEnd"/>
      <w:r w:rsidRPr="007C253B">
        <w:rPr>
          <w:rFonts w:ascii="Times New Roman" w:eastAsia="Times New Roman" w:hAnsi="Times New Roman" w:cs="Times New Roman"/>
          <w:i/>
          <w:sz w:val="24"/>
          <w:szCs w:val="24"/>
          <w:lang w:val="uk-UA" w:eastAsia="ru-RU"/>
        </w:rPr>
        <w:t xml:space="preserve">) </w:t>
      </w:r>
      <w:proofErr w:type="spellStart"/>
      <w:r w:rsidRPr="007C253B">
        <w:rPr>
          <w:rFonts w:ascii="Times New Roman" w:eastAsia="Times New Roman" w:hAnsi="Times New Roman" w:cs="Times New Roman"/>
          <w:i/>
          <w:sz w:val="24"/>
          <w:szCs w:val="24"/>
          <w:lang w:val="uk-UA" w:eastAsia="ru-RU"/>
        </w:rPr>
        <w:t>мазмұны</w:t>
      </w:r>
      <w:proofErr w:type="spellEnd"/>
      <w:r w:rsidRPr="007C253B">
        <w:rPr>
          <w:rFonts w:ascii="Times New Roman" w:eastAsia="Times New Roman" w:hAnsi="Times New Roman" w:cs="Times New Roman"/>
          <w:sz w:val="24"/>
          <w:szCs w:val="24"/>
          <w:lang w:val="uk-UA" w:eastAsia="ru-RU"/>
        </w:rPr>
        <w:t xml:space="preserve"> – </w:t>
      </w:r>
      <w:proofErr w:type="spellStart"/>
      <w:r w:rsidRPr="007C253B">
        <w:rPr>
          <w:rFonts w:ascii="Times New Roman" w:eastAsia="Times New Roman" w:hAnsi="Times New Roman" w:cs="Times New Roman"/>
          <w:sz w:val="24"/>
          <w:szCs w:val="24"/>
          <w:lang w:val="uk-UA" w:eastAsia="ru-RU"/>
        </w:rPr>
        <w:t>жас</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ұрпақты</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неге</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оқыту</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керек</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деген</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сұраққа</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нақты</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жауап</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болып</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табылады</w:t>
      </w:r>
      <w:proofErr w:type="spellEnd"/>
      <w:r w:rsidRPr="007C253B">
        <w:rPr>
          <w:rFonts w:ascii="Times New Roman" w:eastAsia="Times New Roman" w:hAnsi="Times New Roman" w:cs="Times New Roman"/>
          <w:sz w:val="24"/>
          <w:szCs w:val="24"/>
          <w:lang w:val="uk-UA" w:eastAsia="ru-RU"/>
        </w:rPr>
        <w:t xml:space="preserve">. Білім </w:t>
      </w:r>
      <w:proofErr w:type="spellStart"/>
      <w:r w:rsidRPr="007C253B">
        <w:rPr>
          <w:rFonts w:ascii="Times New Roman" w:eastAsia="Times New Roman" w:hAnsi="Times New Roman" w:cs="Times New Roman"/>
          <w:sz w:val="24"/>
          <w:szCs w:val="24"/>
          <w:lang w:val="uk-UA" w:eastAsia="ru-RU"/>
        </w:rPr>
        <w:t>мазмұнын</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белгілі</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типті</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оқу</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мекемесінде</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арнайы</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оқытуға</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таңдалып</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алынған</w:t>
      </w:r>
      <w:proofErr w:type="spellEnd"/>
      <w:r w:rsidRPr="007C253B">
        <w:rPr>
          <w:rFonts w:ascii="Times New Roman" w:eastAsia="Times New Roman" w:hAnsi="Times New Roman" w:cs="Times New Roman"/>
          <w:sz w:val="24"/>
          <w:szCs w:val="24"/>
          <w:lang w:val="uk-UA" w:eastAsia="ru-RU"/>
        </w:rPr>
        <w:t xml:space="preserve"> білім, </w:t>
      </w:r>
      <w:proofErr w:type="spellStart"/>
      <w:r w:rsidRPr="007C253B">
        <w:rPr>
          <w:rFonts w:ascii="Times New Roman" w:eastAsia="Times New Roman" w:hAnsi="Times New Roman" w:cs="Times New Roman"/>
          <w:sz w:val="24"/>
          <w:szCs w:val="24"/>
          <w:lang w:val="uk-UA" w:eastAsia="ru-RU"/>
        </w:rPr>
        <w:t>біліктілік</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және</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дағдылардың</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нақты</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жүйесі</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деп</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түсіндіруге</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болады</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Бұл</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жүйеге</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оқушылардың</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белгілі</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интеллектуалдық</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әлеуметтік</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және</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рухани</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дамуын</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қамтамасыз</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ететін</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қоршаған</w:t>
      </w:r>
      <w:proofErr w:type="spellEnd"/>
      <w:r w:rsidRPr="007C253B">
        <w:rPr>
          <w:rFonts w:ascii="Times New Roman" w:eastAsia="Times New Roman" w:hAnsi="Times New Roman" w:cs="Times New Roman"/>
          <w:sz w:val="24"/>
          <w:szCs w:val="24"/>
          <w:lang w:val="uk-UA" w:eastAsia="ru-RU"/>
        </w:rPr>
        <w:t xml:space="preserve"> орта, </w:t>
      </w:r>
      <w:proofErr w:type="spellStart"/>
      <w:r w:rsidRPr="007C253B">
        <w:rPr>
          <w:rFonts w:ascii="Times New Roman" w:eastAsia="Times New Roman" w:hAnsi="Times New Roman" w:cs="Times New Roman"/>
          <w:sz w:val="24"/>
          <w:szCs w:val="24"/>
          <w:lang w:val="uk-UA" w:eastAsia="ru-RU"/>
        </w:rPr>
        <w:t>қазіргі</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заман</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өндірістері</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мәдениет</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және</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өнер</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туралы</w:t>
      </w:r>
      <w:proofErr w:type="spellEnd"/>
      <w:r w:rsidRPr="007C253B">
        <w:rPr>
          <w:rFonts w:ascii="Times New Roman" w:eastAsia="Times New Roman" w:hAnsi="Times New Roman" w:cs="Times New Roman"/>
          <w:sz w:val="24"/>
          <w:szCs w:val="24"/>
          <w:lang w:val="uk-UA" w:eastAsia="ru-RU"/>
        </w:rPr>
        <w:t xml:space="preserve"> білім; білім </w:t>
      </w:r>
      <w:proofErr w:type="spellStart"/>
      <w:r w:rsidRPr="007C253B">
        <w:rPr>
          <w:rFonts w:ascii="Times New Roman" w:eastAsia="Times New Roman" w:hAnsi="Times New Roman" w:cs="Times New Roman"/>
          <w:sz w:val="24"/>
          <w:szCs w:val="24"/>
          <w:lang w:val="uk-UA" w:eastAsia="ru-RU"/>
        </w:rPr>
        <w:t>алудың</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интеллектуалдық</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және</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практикалық</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біліктіліктері</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мен</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оларды</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қолдану</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тәсілдері</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танымдық</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іс-әрекет</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теориялық</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және</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практикалық</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мәселелерді</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шығармашылықпен</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шешу</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дағдыларын</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меңгеру</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кіреді</w:t>
      </w:r>
      <w:proofErr w:type="spellEnd"/>
      <w:r w:rsidRPr="007C253B">
        <w:rPr>
          <w:rFonts w:ascii="Times New Roman" w:eastAsia="Times New Roman" w:hAnsi="Times New Roman" w:cs="Times New Roman"/>
          <w:sz w:val="24"/>
          <w:szCs w:val="24"/>
          <w:lang w:val="uk-UA" w:eastAsia="ru-RU"/>
        </w:rPr>
        <w:t xml:space="preserve">. Білім </w:t>
      </w:r>
      <w:proofErr w:type="spellStart"/>
      <w:r w:rsidRPr="007C253B">
        <w:rPr>
          <w:rFonts w:ascii="Times New Roman" w:eastAsia="Times New Roman" w:hAnsi="Times New Roman" w:cs="Times New Roman"/>
          <w:sz w:val="24"/>
          <w:szCs w:val="24"/>
          <w:lang w:val="uk-UA" w:eastAsia="ru-RU"/>
        </w:rPr>
        <w:t>мазмұны</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категориясы</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адамдарға</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белгілі</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табиғат</w:t>
      </w:r>
      <w:proofErr w:type="spellEnd"/>
      <w:r w:rsidRPr="007C253B">
        <w:rPr>
          <w:rFonts w:ascii="Times New Roman" w:eastAsia="Times New Roman" w:hAnsi="Times New Roman" w:cs="Times New Roman"/>
          <w:sz w:val="24"/>
          <w:szCs w:val="24"/>
          <w:lang w:val="uk-UA" w:eastAsia="ru-RU"/>
        </w:rPr>
        <w:t xml:space="preserve">, адам, </w:t>
      </w:r>
      <w:proofErr w:type="spellStart"/>
      <w:r w:rsidRPr="007C253B">
        <w:rPr>
          <w:rFonts w:ascii="Times New Roman" w:eastAsia="Times New Roman" w:hAnsi="Times New Roman" w:cs="Times New Roman"/>
          <w:sz w:val="24"/>
          <w:szCs w:val="24"/>
          <w:lang w:val="uk-UA" w:eastAsia="ru-RU"/>
        </w:rPr>
        <w:t>қоғам</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туралы</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білімдері</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белгілі</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іс-әрекет</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тәсілдерін</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орындаудағы</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адамға</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тән</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біліктіліктер</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туралы</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алынған</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білімдері</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қоғам</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алдында</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туындайтын</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жаңа</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мәселелерді</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шешу</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тәжірибесі</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өмір</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табиғат</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қоршаған</w:t>
      </w:r>
      <w:proofErr w:type="spellEnd"/>
      <w:r w:rsidRPr="007C253B">
        <w:rPr>
          <w:rFonts w:ascii="Times New Roman" w:eastAsia="Times New Roman" w:hAnsi="Times New Roman" w:cs="Times New Roman"/>
          <w:sz w:val="24"/>
          <w:szCs w:val="24"/>
          <w:lang w:val="uk-UA" w:eastAsia="ru-RU"/>
        </w:rPr>
        <w:t xml:space="preserve"> орта </w:t>
      </w:r>
      <w:proofErr w:type="spellStart"/>
      <w:r w:rsidRPr="007C253B">
        <w:rPr>
          <w:rFonts w:ascii="Times New Roman" w:eastAsia="Times New Roman" w:hAnsi="Times New Roman" w:cs="Times New Roman"/>
          <w:sz w:val="24"/>
          <w:szCs w:val="24"/>
          <w:lang w:val="uk-UA" w:eastAsia="ru-RU"/>
        </w:rPr>
        <w:t>тағы</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басқалар</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туралы</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ойлары</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көрсетілген</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әлеуметтік</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тәжірибені</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бейнелейді</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Кейде</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адамзаттың</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әлеуметтік</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тәжірибесін</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жалпы</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адамзат</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мәдениеті</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деп</w:t>
      </w:r>
      <w:proofErr w:type="spellEnd"/>
      <w:r w:rsidRPr="007C253B">
        <w:rPr>
          <w:rFonts w:ascii="Times New Roman" w:eastAsia="Times New Roman" w:hAnsi="Times New Roman" w:cs="Times New Roman"/>
          <w:sz w:val="24"/>
          <w:szCs w:val="24"/>
          <w:lang w:val="uk-UA" w:eastAsia="ru-RU"/>
        </w:rPr>
        <w:t xml:space="preserve"> </w:t>
      </w:r>
      <w:proofErr w:type="spellStart"/>
      <w:r w:rsidRPr="007C253B">
        <w:rPr>
          <w:rFonts w:ascii="Times New Roman" w:eastAsia="Times New Roman" w:hAnsi="Times New Roman" w:cs="Times New Roman"/>
          <w:sz w:val="24"/>
          <w:szCs w:val="24"/>
          <w:lang w:val="uk-UA" w:eastAsia="ru-RU"/>
        </w:rPr>
        <w:t>атайды</w:t>
      </w:r>
      <w:proofErr w:type="spellEnd"/>
      <w:r w:rsidRPr="007C253B">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w:t>
      </w:r>
      <w:r w:rsidRPr="007C253B">
        <w:rPr>
          <w:rFonts w:ascii="Times New Roman" w:eastAsia="Times New Roman" w:hAnsi="Times New Roman" w:cs="Times New Roman"/>
          <w:sz w:val="24"/>
          <w:szCs w:val="24"/>
          <w:lang w:val="kk-KZ" w:eastAsia="ru-RU"/>
        </w:rPr>
        <w:t xml:space="preserve">Басқа да ғылымдар сияқты педагогика философияны, ондағы пәлсапалық тұжырымдамалар мен көзқарастарды әдіснамалық тұрғыдан негізге  алады. Адам және оның құндылықтарын білмей тұрып оқыту, білім беру және тәрбиенің мәңгілік мәселелерін қарастыру мүмкін емес. Филосфия табиғаттың, қоғамның, ойлаудың даму заңдылықтарын, адамның дүниеге деген танымдық, эстетикалық, этикалық қатынасын зерттейді. Философияда бұл бағытта түрлі философиялық жүйелер мен бағыттар қалыптасқаны белгілі. Педагог-зерттеуші өзінің қызметіне осы философиялық тұжырымдарды, идеяларды қазық етіп алады. Педагогика тарихынан диалектикалық материализм, прагматизм мен экзистенциализм, теологиялық пәлсапалық көзқарастар мен бағыттар әр заманның адам тәрбиелеу механизмдеріне, әр ғалымның педагогикалық идеяларына (В.В.Давыдов Л.С.Выготский, Дьюи т.б.) ықпал етіп отырғанын көруге болады. </w:t>
      </w:r>
    </w:p>
    <w:p w:rsidR="007C253B" w:rsidRPr="007C253B" w:rsidRDefault="007C253B" w:rsidP="007C253B">
      <w:pPr>
        <w:spacing w:after="0" w:line="240" w:lineRule="auto"/>
        <w:ind w:firstLine="426"/>
        <w:jc w:val="both"/>
        <w:rPr>
          <w:rFonts w:ascii="Times New Roman" w:eastAsia="Times New Roman" w:hAnsi="Times New Roman" w:cs="Times New Roman"/>
          <w:sz w:val="24"/>
          <w:szCs w:val="24"/>
          <w:lang w:val="kk-KZ" w:eastAsia="ru-RU"/>
        </w:rPr>
      </w:pPr>
      <w:r w:rsidRPr="007C253B">
        <w:rPr>
          <w:rFonts w:ascii="Times New Roman" w:eastAsia="Times New Roman" w:hAnsi="Times New Roman" w:cs="Times New Roman"/>
          <w:sz w:val="24"/>
          <w:szCs w:val="24"/>
          <w:lang w:val="kk-KZ" w:eastAsia="ru-RU"/>
        </w:rPr>
        <w:tab/>
        <w:t xml:space="preserve"> </w:t>
      </w:r>
    </w:p>
    <w:p w:rsidR="007C253B" w:rsidRPr="007C253B" w:rsidRDefault="007C253B" w:rsidP="007C253B">
      <w:pPr>
        <w:spacing w:after="0" w:line="240" w:lineRule="auto"/>
        <w:ind w:firstLine="426"/>
        <w:rPr>
          <w:rFonts w:ascii="Times New Roman" w:eastAsia="Times New Roman" w:hAnsi="Times New Roman" w:cs="Times New Roman"/>
          <w:b/>
          <w:i/>
          <w:sz w:val="24"/>
          <w:szCs w:val="24"/>
          <w:lang w:val="kk-KZ" w:eastAsia="ru-RU"/>
        </w:rPr>
      </w:pPr>
      <w:r w:rsidRPr="007C253B">
        <w:rPr>
          <w:rFonts w:ascii="Times New Roman" w:eastAsia="Times New Roman" w:hAnsi="Times New Roman" w:cs="Times New Roman"/>
          <w:b/>
          <w:i/>
          <w:sz w:val="24"/>
          <w:szCs w:val="24"/>
          <w:lang w:val="kk-KZ" w:eastAsia="ru-RU"/>
        </w:rPr>
        <w:t xml:space="preserve">Бақылау сұрақтары: </w:t>
      </w:r>
    </w:p>
    <w:p w:rsidR="007C253B" w:rsidRPr="007C253B"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7C253B">
        <w:rPr>
          <w:rFonts w:ascii="Times New Roman" w:eastAsia="Times New Roman" w:hAnsi="Times New Roman" w:cs="Times New Roman"/>
          <w:sz w:val="24"/>
          <w:szCs w:val="24"/>
          <w:lang w:val="kk-KZ" w:eastAsia="ru-RU"/>
        </w:rPr>
        <w:t xml:space="preserve">Жоғары мектеп педагогикасы нені қарастырады? </w:t>
      </w:r>
    </w:p>
    <w:p w:rsidR="007C253B" w:rsidRPr="007C253B"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7C253B">
        <w:rPr>
          <w:rFonts w:ascii="Times New Roman" w:eastAsia="Times New Roman" w:hAnsi="Times New Roman" w:cs="Times New Roman"/>
          <w:sz w:val="24"/>
          <w:szCs w:val="24"/>
          <w:lang w:val="kk-KZ" w:eastAsia="ru-RU"/>
        </w:rPr>
        <w:t>Жоғары мектеп педагогикасы қандай өзге ғылым салаларымен байланысқа түседі?</w:t>
      </w:r>
    </w:p>
    <w:p w:rsidR="007C253B" w:rsidRPr="007C253B"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7C253B">
        <w:rPr>
          <w:rFonts w:ascii="Times New Roman" w:eastAsia="Times New Roman" w:hAnsi="Times New Roman" w:cs="Times New Roman"/>
          <w:sz w:val="24"/>
          <w:szCs w:val="24"/>
          <w:lang w:val="kk-KZ" w:eastAsia="ru-RU"/>
        </w:rPr>
        <w:t xml:space="preserve">Ересктерге білім беру өзектілігі немен түсіндіріледі? </w:t>
      </w:r>
    </w:p>
    <w:p w:rsidR="007C253B" w:rsidRPr="007C253B"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7C253B">
        <w:rPr>
          <w:rFonts w:ascii="Times New Roman" w:eastAsia="Times New Roman" w:hAnsi="Times New Roman" w:cs="Times New Roman"/>
          <w:sz w:val="24"/>
          <w:szCs w:val="24"/>
          <w:lang w:val="kk-KZ" w:eastAsia="ru-RU"/>
        </w:rPr>
        <w:t xml:space="preserve">Педагогикалық білімнің қазіргі қоғамдағы маңызы неде? </w:t>
      </w:r>
    </w:p>
    <w:p w:rsidR="007C253B" w:rsidRPr="007C253B" w:rsidRDefault="007C253B" w:rsidP="007C253B">
      <w:pPr>
        <w:tabs>
          <w:tab w:val="num" w:pos="0"/>
        </w:tabs>
        <w:spacing w:after="0" w:line="240" w:lineRule="auto"/>
        <w:ind w:firstLine="426"/>
        <w:rPr>
          <w:rFonts w:ascii="Times New Roman" w:eastAsia="Times New Roman" w:hAnsi="Times New Roman" w:cs="Times New Roman"/>
          <w:sz w:val="24"/>
          <w:szCs w:val="24"/>
          <w:lang w:val="kk-KZ" w:eastAsia="ru-RU"/>
        </w:rPr>
      </w:pPr>
    </w:p>
    <w:p w:rsidR="007C253B" w:rsidRPr="007C253B" w:rsidRDefault="007C253B" w:rsidP="007C253B">
      <w:pPr>
        <w:tabs>
          <w:tab w:val="num" w:pos="0"/>
        </w:tabs>
        <w:spacing w:after="0" w:line="240" w:lineRule="auto"/>
        <w:ind w:firstLine="426"/>
        <w:rPr>
          <w:rFonts w:ascii="Times New Roman" w:eastAsia="Times New Roman" w:hAnsi="Times New Roman" w:cs="Times New Roman"/>
          <w:b/>
          <w:i/>
          <w:sz w:val="24"/>
          <w:szCs w:val="24"/>
          <w:lang w:val="kk-KZ" w:eastAsia="ru-RU"/>
        </w:rPr>
      </w:pPr>
      <w:r w:rsidRPr="007C253B">
        <w:rPr>
          <w:rFonts w:ascii="Times New Roman" w:eastAsia="Times New Roman" w:hAnsi="Times New Roman" w:cs="Times New Roman"/>
          <w:b/>
          <w:i/>
          <w:sz w:val="24"/>
          <w:szCs w:val="24"/>
          <w:lang w:val="kk-KZ" w:eastAsia="ru-RU"/>
        </w:rPr>
        <w:t xml:space="preserve">Ұсынылатын әдебиеттер: </w:t>
      </w:r>
    </w:p>
    <w:p w:rsidR="007C253B" w:rsidRPr="007C253B"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proofErr w:type="spellStart"/>
      <w:r w:rsidRPr="007C253B">
        <w:rPr>
          <w:rFonts w:ascii="Times New Roman" w:eastAsia="Times New Roman" w:hAnsi="Times New Roman" w:cs="Times New Roman"/>
          <w:sz w:val="24"/>
          <w:szCs w:val="24"/>
          <w:lang w:eastAsia="ru-RU"/>
        </w:rPr>
        <w:t>С.Д.Смирнов</w:t>
      </w:r>
      <w:proofErr w:type="spellEnd"/>
      <w:r w:rsidRPr="007C253B">
        <w:rPr>
          <w:rFonts w:ascii="Times New Roman" w:eastAsia="Times New Roman" w:hAnsi="Times New Roman" w:cs="Times New Roman"/>
          <w:sz w:val="24"/>
          <w:szCs w:val="24"/>
          <w:lang w:eastAsia="ru-RU"/>
        </w:rPr>
        <w:t xml:space="preserve"> Педагогика и психология высшего образования: от деятельности к личности. М., 200</w:t>
      </w:r>
      <w:r w:rsidRPr="007C253B">
        <w:rPr>
          <w:rFonts w:ascii="Times New Roman" w:eastAsia="Times New Roman" w:hAnsi="Times New Roman" w:cs="Times New Roman"/>
          <w:sz w:val="24"/>
          <w:szCs w:val="24"/>
          <w:lang w:val="kk-KZ" w:eastAsia="ru-RU"/>
        </w:rPr>
        <w:t>9</w:t>
      </w:r>
      <w:r w:rsidRPr="007C253B">
        <w:rPr>
          <w:rFonts w:ascii="Times New Roman" w:eastAsia="Times New Roman" w:hAnsi="Times New Roman" w:cs="Times New Roman"/>
          <w:sz w:val="24"/>
          <w:szCs w:val="24"/>
          <w:lang w:eastAsia="ru-RU"/>
        </w:rPr>
        <w:t xml:space="preserve">. </w:t>
      </w:r>
    </w:p>
    <w:p w:rsidR="007C253B" w:rsidRPr="007C253B"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7C253B">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rsidR="007C253B" w:rsidRPr="007C253B"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7C253B">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7C253B" w:rsidRPr="007C253B" w:rsidRDefault="00B52F70"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5" w:history="1">
        <w:r w:rsidR="007C253B" w:rsidRPr="007C253B">
          <w:rPr>
            <w:rFonts w:ascii="Times New Roman" w:eastAsia="Times New Roman" w:hAnsi="Times New Roman" w:cs="Times New Roman"/>
            <w:bCs/>
            <w:sz w:val="24"/>
            <w:szCs w:val="24"/>
            <w:lang w:val="kk-KZ" w:eastAsia="ru-RU"/>
          </w:rPr>
          <w:t>Дүйсембінова, Р. Қ.</w:t>
        </w:r>
      </w:hyperlink>
      <w:r w:rsidR="007C253B" w:rsidRPr="007C253B">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rsidR="007C253B" w:rsidRPr="007C253B" w:rsidRDefault="00B52F70"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6" w:history="1">
        <w:proofErr w:type="spellStart"/>
        <w:r w:rsidR="007C253B" w:rsidRPr="007C253B">
          <w:rPr>
            <w:rFonts w:ascii="Times New Roman" w:eastAsia="Times New Roman" w:hAnsi="Times New Roman" w:cs="Times New Roman"/>
            <w:bCs/>
            <w:sz w:val="24"/>
            <w:szCs w:val="24"/>
            <w:lang w:eastAsia="ru-RU"/>
          </w:rPr>
          <w:t>Сорокопуд</w:t>
        </w:r>
        <w:proofErr w:type="spellEnd"/>
        <w:r w:rsidR="007C253B" w:rsidRPr="007C253B">
          <w:rPr>
            <w:rFonts w:ascii="Times New Roman" w:eastAsia="Times New Roman" w:hAnsi="Times New Roman" w:cs="Times New Roman"/>
            <w:bCs/>
            <w:sz w:val="24"/>
            <w:szCs w:val="24"/>
            <w:lang w:eastAsia="ru-RU"/>
          </w:rPr>
          <w:t xml:space="preserve">, Ю. </w:t>
        </w:r>
        <w:proofErr w:type="spellStart"/>
        <w:r w:rsidR="007C253B" w:rsidRPr="007C253B">
          <w:rPr>
            <w:rFonts w:ascii="Times New Roman" w:eastAsia="Times New Roman" w:hAnsi="Times New Roman" w:cs="Times New Roman"/>
            <w:bCs/>
            <w:sz w:val="24"/>
            <w:szCs w:val="24"/>
            <w:lang w:eastAsia="ru-RU"/>
          </w:rPr>
          <w:t>В.</w:t>
        </w:r>
      </w:hyperlink>
      <w:r w:rsidR="007C253B" w:rsidRPr="007C253B">
        <w:rPr>
          <w:rFonts w:ascii="Times New Roman" w:eastAsia="Times New Roman" w:hAnsi="Times New Roman" w:cs="Times New Roman"/>
          <w:bCs/>
          <w:sz w:val="24"/>
          <w:szCs w:val="24"/>
          <w:lang w:eastAsia="ru-RU"/>
        </w:rPr>
        <w:t>Педагогикавысшейшколы</w:t>
      </w:r>
      <w:proofErr w:type="spellEnd"/>
      <w:r w:rsidR="007C253B" w:rsidRPr="007C253B">
        <w:rPr>
          <w:rFonts w:ascii="Times New Roman" w:eastAsia="Times New Roman" w:hAnsi="Times New Roman" w:cs="Times New Roman"/>
          <w:sz w:val="24"/>
          <w:szCs w:val="24"/>
          <w:lang w:val="kk-KZ" w:eastAsia="ru-RU"/>
        </w:rPr>
        <w:t>. У</w:t>
      </w:r>
      <w:proofErr w:type="spellStart"/>
      <w:r w:rsidR="007C253B" w:rsidRPr="007C253B">
        <w:rPr>
          <w:rFonts w:ascii="Times New Roman" w:eastAsia="Times New Roman" w:hAnsi="Times New Roman" w:cs="Times New Roman"/>
          <w:sz w:val="24"/>
          <w:szCs w:val="24"/>
          <w:lang w:eastAsia="ru-RU"/>
        </w:rPr>
        <w:t>чебное</w:t>
      </w:r>
      <w:proofErr w:type="spellEnd"/>
      <w:r w:rsidR="007C253B" w:rsidRPr="007C253B">
        <w:rPr>
          <w:rFonts w:ascii="Times New Roman" w:eastAsia="Times New Roman" w:hAnsi="Times New Roman" w:cs="Times New Roman"/>
          <w:sz w:val="24"/>
          <w:szCs w:val="24"/>
          <w:lang w:eastAsia="ru-RU"/>
        </w:rPr>
        <w:t xml:space="preserve"> пособие / Ю. В. </w:t>
      </w:r>
      <w:proofErr w:type="spellStart"/>
      <w:r w:rsidR="007C253B" w:rsidRPr="007C253B">
        <w:rPr>
          <w:rFonts w:ascii="Times New Roman" w:eastAsia="Times New Roman" w:hAnsi="Times New Roman" w:cs="Times New Roman"/>
          <w:sz w:val="24"/>
          <w:szCs w:val="24"/>
          <w:lang w:eastAsia="ru-RU"/>
        </w:rPr>
        <w:t>Сорокопуд</w:t>
      </w:r>
      <w:proofErr w:type="spellEnd"/>
      <w:r w:rsidR="007C253B" w:rsidRPr="007C253B">
        <w:rPr>
          <w:rFonts w:ascii="Times New Roman" w:eastAsia="Times New Roman" w:hAnsi="Times New Roman" w:cs="Times New Roman"/>
          <w:sz w:val="24"/>
          <w:szCs w:val="24"/>
          <w:lang w:eastAsia="ru-RU"/>
        </w:rPr>
        <w:t>. - Ростов н/Д: Феникс, 2011. - 541 с.</w:t>
      </w:r>
    </w:p>
    <w:p w:rsidR="007C253B" w:rsidRPr="007C253B" w:rsidRDefault="00B52F70"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7" w:history="1">
        <w:proofErr w:type="spellStart"/>
        <w:r w:rsidR="007C253B" w:rsidRPr="007C253B">
          <w:rPr>
            <w:rFonts w:ascii="Times New Roman" w:eastAsia="Times New Roman" w:hAnsi="Times New Roman" w:cs="Times New Roman"/>
            <w:bCs/>
            <w:sz w:val="24"/>
            <w:szCs w:val="24"/>
            <w:lang w:eastAsia="ru-RU"/>
          </w:rPr>
          <w:t>Громкова</w:t>
        </w:r>
        <w:proofErr w:type="spellEnd"/>
        <w:r w:rsidR="007C253B" w:rsidRPr="007C253B">
          <w:rPr>
            <w:rFonts w:ascii="Times New Roman" w:eastAsia="Times New Roman" w:hAnsi="Times New Roman" w:cs="Times New Roman"/>
            <w:bCs/>
            <w:sz w:val="24"/>
            <w:szCs w:val="24"/>
            <w:lang w:eastAsia="ru-RU"/>
          </w:rPr>
          <w:t xml:space="preserve">, М. </w:t>
        </w:r>
        <w:proofErr w:type="spellStart"/>
        <w:r w:rsidR="007C253B" w:rsidRPr="007C253B">
          <w:rPr>
            <w:rFonts w:ascii="Times New Roman" w:eastAsia="Times New Roman" w:hAnsi="Times New Roman" w:cs="Times New Roman"/>
            <w:bCs/>
            <w:sz w:val="24"/>
            <w:szCs w:val="24"/>
            <w:lang w:eastAsia="ru-RU"/>
          </w:rPr>
          <w:t>Т.</w:t>
        </w:r>
      </w:hyperlink>
      <w:r w:rsidR="007C253B" w:rsidRPr="007C253B">
        <w:rPr>
          <w:rFonts w:ascii="Times New Roman" w:eastAsia="Times New Roman" w:hAnsi="Times New Roman" w:cs="Times New Roman"/>
          <w:bCs/>
          <w:sz w:val="24"/>
          <w:szCs w:val="24"/>
          <w:lang w:eastAsia="ru-RU"/>
        </w:rPr>
        <w:t>Педагогикавысшейшколы</w:t>
      </w:r>
      <w:proofErr w:type="spellEnd"/>
      <w:r w:rsidR="007C253B" w:rsidRPr="007C253B">
        <w:rPr>
          <w:rFonts w:ascii="Times New Roman" w:eastAsia="Times New Roman" w:hAnsi="Times New Roman" w:cs="Times New Roman"/>
          <w:bCs/>
          <w:sz w:val="24"/>
          <w:szCs w:val="24"/>
          <w:lang w:val="kk-KZ" w:eastAsia="ru-RU"/>
        </w:rPr>
        <w:t>.</w:t>
      </w:r>
      <w:r w:rsidR="007C253B" w:rsidRPr="007C253B">
        <w:rPr>
          <w:rFonts w:ascii="Times New Roman" w:eastAsia="Times New Roman" w:hAnsi="Times New Roman" w:cs="Times New Roman"/>
          <w:sz w:val="24"/>
          <w:szCs w:val="24"/>
          <w:lang w:val="kk-KZ" w:eastAsia="ru-RU"/>
        </w:rPr>
        <w:t>У</w:t>
      </w:r>
      <w:proofErr w:type="spellStart"/>
      <w:r w:rsidR="007C253B" w:rsidRPr="007C253B">
        <w:rPr>
          <w:rFonts w:ascii="Times New Roman" w:eastAsia="Times New Roman" w:hAnsi="Times New Roman" w:cs="Times New Roman"/>
          <w:sz w:val="24"/>
          <w:szCs w:val="24"/>
          <w:lang w:eastAsia="ru-RU"/>
        </w:rPr>
        <w:t>чебное</w:t>
      </w:r>
      <w:proofErr w:type="spellEnd"/>
      <w:r w:rsidR="007C253B" w:rsidRPr="007C253B">
        <w:rPr>
          <w:rFonts w:ascii="Times New Roman" w:eastAsia="Times New Roman" w:hAnsi="Times New Roman" w:cs="Times New Roman"/>
          <w:sz w:val="24"/>
          <w:szCs w:val="24"/>
          <w:lang w:eastAsia="ru-RU"/>
        </w:rPr>
        <w:t xml:space="preserve"> пособие / М. Т. </w:t>
      </w:r>
      <w:proofErr w:type="spellStart"/>
      <w:r w:rsidR="007C253B" w:rsidRPr="007C253B">
        <w:rPr>
          <w:rFonts w:ascii="Times New Roman" w:eastAsia="Times New Roman" w:hAnsi="Times New Roman" w:cs="Times New Roman"/>
          <w:sz w:val="24"/>
          <w:szCs w:val="24"/>
          <w:lang w:eastAsia="ru-RU"/>
        </w:rPr>
        <w:t>Громкова</w:t>
      </w:r>
      <w:proofErr w:type="spellEnd"/>
      <w:r w:rsidR="007C253B" w:rsidRPr="007C253B">
        <w:rPr>
          <w:rFonts w:ascii="Times New Roman" w:eastAsia="Times New Roman" w:hAnsi="Times New Roman" w:cs="Times New Roman"/>
          <w:sz w:val="24"/>
          <w:szCs w:val="24"/>
          <w:lang w:eastAsia="ru-RU"/>
        </w:rPr>
        <w:t xml:space="preserve">. - </w:t>
      </w:r>
      <w:proofErr w:type="gramStart"/>
      <w:r w:rsidR="007C253B" w:rsidRPr="007C253B">
        <w:rPr>
          <w:rFonts w:ascii="Times New Roman" w:eastAsia="Times New Roman" w:hAnsi="Times New Roman" w:cs="Times New Roman"/>
          <w:sz w:val="24"/>
          <w:szCs w:val="24"/>
          <w:lang w:eastAsia="ru-RU"/>
        </w:rPr>
        <w:t>М. :</w:t>
      </w:r>
      <w:proofErr w:type="gramEnd"/>
      <w:r w:rsidR="007C253B" w:rsidRPr="007C253B">
        <w:rPr>
          <w:rFonts w:ascii="Times New Roman" w:eastAsia="Times New Roman" w:hAnsi="Times New Roman" w:cs="Times New Roman"/>
          <w:sz w:val="24"/>
          <w:szCs w:val="24"/>
          <w:lang w:eastAsia="ru-RU"/>
        </w:rPr>
        <w:t xml:space="preserve"> ЮНИТИ-ДАНА, 2012. - 447 с.</w:t>
      </w:r>
    </w:p>
    <w:p w:rsidR="007C253B" w:rsidRPr="007C253B" w:rsidRDefault="00B52F70"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8" w:history="1">
        <w:proofErr w:type="spellStart"/>
        <w:r w:rsidR="007C253B" w:rsidRPr="007C253B">
          <w:rPr>
            <w:rFonts w:ascii="Times New Roman" w:eastAsia="Times New Roman" w:hAnsi="Times New Roman" w:cs="Times New Roman"/>
            <w:bCs/>
            <w:sz w:val="24"/>
            <w:szCs w:val="24"/>
            <w:lang w:eastAsia="ru-RU"/>
          </w:rPr>
          <w:t>Подласый</w:t>
        </w:r>
        <w:proofErr w:type="spellEnd"/>
        <w:r w:rsidR="007C253B" w:rsidRPr="007C253B">
          <w:rPr>
            <w:rFonts w:ascii="Times New Roman" w:eastAsia="Times New Roman" w:hAnsi="Times New Roman" w:cs="Times New Roman"/>
            <w:bCs/>
            <w:sz w:val="24"/>
            <w:szCs w:val="24"/>
            <w:lang w:eastAsia="ru-RU"/>
          </w:rPr>
          <w:t xml:space="preserve">, И. </w:t>
        </w:r>
        <w:proofErr w:type="spellStart"/>
        <w:r w:rsidR="007C253B" w:rsidRPr="007C253B">
          <w:rPr>
            <w:rFonts w:ascii="Times New Roman" w:eastAsia="Times New Roman" w:hAnsi="Times New Roman" w:cs="Times New Roman"/>
            <w:bCs/>
            <w:sz w:val="24"/>
            <w:szCs w:val="24"/>
            <w:lang w:eastAsia="ru-RU"/>
          </w:rPr>
          <w:t>П.</w:t>
        </w:r>
      </w:hyperlink>
      <w:r w:rsidR="007C253B" w:rsidRPr="007C253B">
        <w:rPr>
          <w:rFonts w:ascii="Times New Roman" w:eastAsia="Times New Roman" w:hAnsi="Times New Roman" w:cs="Times New Roman"/>
          <w:bCs/>
          <w:sz w:val="24"/>
          <w:szCs w:val="24"/>
          <w:lang w:eastAsia="ru-RU"/>
        </w:rPr>
        <w:t>Педагогика</w:t>
      </w:r>
      <w:proofErr w:type="spellEnd"/>
      <w:r w:rsidR="007C253B" w:rsidRPr="007C253B">
        <w:rPr>
          <w:rFonts w:ascii="Times New Roman" w:eastAsia="Times New Roman" w:hAnsi="Times New Roman" w:cs="Times New Roman"/>
          <w:bCs/>
          <w:sz w:val="24"/>
          <w:szCs w:val="24"/>
          <w:lang w:val="kk-KZ" w:eastAsia="ru-RU"/>
        </w:rPr>
        <w:t>. У</w:t>
      </w:r>
      <w:proofErr w:type="spellStart"/>
      <w:r w:rsidR="007C253B" w:rsidRPr="007C253B">
        <w:rPr>
          <w:rFonts w:ascii="Times New Roman" w:eastAsia="Times New Roman" w:hAnsi="Times New Roman" w:cs="Times New Roman"/>
          <w:sz w:val="24"/>
          <w:szCs w:val="24"/>
          <w:lang w:eastAsia="ru-RU"/>
        </w:rPr>
        <w:t>чебник</w:t>
      </w:r>
      <w:proofErr w:type="spellEnd"/>
      <w:r w:rsidR="007C253B" w:rsidRPr="007C253B">
        <w:rPr>
          <w:rFonts w:ascii="Times New Roman" w:eastAsia="Times New Roman" w:hAnsi="Times New Roman" w:cs="Times New Roman"/>
          <w:sz w:val="24"/>
          <w:szCs w:val="24"/>
          <w:lang w:eastAsia="ru-RU"/>
        </w:rPr>
        <w:t xml:space="preserve"> / И. П. </w:t>
      </w:r>
      <w:proofErr w:type="spellStart"/>
      <w:proofErr w:type="gramStart"/>
      <w:r w:rsidR="007C253B" w:rsidRPr="007C253B">
        <w:rPr>
          <w:rFonts w:ascii="Times New Roman" w:eastAsia="Times New Roman" w:hAnsi="Times New Roman" w:cs="Times New Roman"/>
          <w:sz w:val="24"/>
          <w:szCs w:val="24"/>
          <w:lang w:eastAsia="ru-RU"/>
        </w:rPr>
        <w:t>Подласый</w:t>
      </w:r>
      <w:proofErr w:type="spellEnd"/>
      <w:r w:rsidR="007C253B" w:rsidRPr="007C253B">
        <w:rPr>
          <w:rFonts w:ascii="Times New Roman" w:eastAsia="Times New Roman" w:hAnsi="Times New Roman" w:cs="Times New Roman"/>
          <w:sz w:val="24"/>
          <w:szCs w:val="24"/>
          <w:lang w:eastAsia="ru-RU"/>
        </w:rPr>
        <w:t xml:space="preserve"> .</w:t>
      </w:r>
      <w:proofErr w:type="gramEnd"/>
      <w:r w:rsidR="007C253B" w:rsidRPr="007C253B">
        <w:rPr>
          <w:rFonts w:ascii="Times New Roman" w:eastAsia="Times New Roman" w:hAnsi="Times New Roman" w:cs="Times New Roman"/>
          <w:sz w:val="24"/>
          <w:szCs w:val="24"/>
          <w:lang w:eastAsia="ru-RU"/>
        </w:rPr>
        <w:t xml:space="preserve"> - </w:t>
      </w:r>
      <w:proofErr w:type="gramStart"/>
      <w:r w:rsidR="007C253B" w:rsidRPr="007C253B">
        <w:rPr>
          <w:rFonts w:ascii="Times New Roman" w:eastAsia="Times New Roman" w:hAnsi="Times New Roman" w:cs="Times New Roman"/>
          <w:sz w:val="24"/>
          <w:szCs w:val="24"/>
          <w:lang w:eastAsia="ru-RU"/>
        </w:rPr>
        <w:t>М. :</w:t>
      </w:r>
      <w:proofErr w:type="gramEnd"/>
      <w:r w:rsidR="007C253B" w:rsidRPr="007C253B">
        <w:rPr>
          <w:rFonts w:ascii="Times New Roman" w:eastAsia="Times New Roman" w:hAnsi="Times New Roman" w:cs="Times New Roman"/>
          <w:sz w:val="24"/>
          <w:szCs w:val="24"/>
          <w:lang w:eastAsia="ru-RU"/>
        </w:rPr>
        <w:t xml:space="preserve"> Высшее образование, 2009. - 540 с.</w:t>
      </w:r>
    </w:p>
    <w:p w:rsidR="00D637D9" w:rsidRPr="005E6F4F"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7C253B">
        <w:rPr>
          <w:rFonts w:ascii="Times New Roman" w:eastAsia="Times New Roman" w:hAnsi="Times New Roman" w:cs="Times New Roman"/>
          <w:bCs/>
          <w:sz w:val="24"/>
          <w:szCs w:val="24"/>
          <w:lang w:eastAsia="ru-RU"/>
        </w:rPr>
        <w:t>Педагогика</w:t>
      </w:r>
      <w:r w:rsidRPr="007C253B">
        <w:rPr>
          <w:rFonts w:ascii="Times New Roman" w:eastAsia="Times New Roman" w:hAnsi="Times New Roman" w:cs="Times New Roman"/>
          <w:bCs/>
          <w:sz w:val="24"/>
          <w:szCs w:val="24"/>
          <w:lang w:val="kk-KZ" w:eastAsia="ru-RU"/>
        </w:rPr>
        <w:t>. Уч</w:t>
      </w:r>
      <w:r w:rsidRPr="007C253B">
        <w:rPr>
          <w:rFonts w:ascii="Times New Roman" w:eastAsia="Times New Roman" w:hAnsi="Times New Roman" w:cs="Times New Roman"/>
          <w:sz w:val="24"/>
          <w:szCs w:val="24"/>
          <w:lang w:eastAsia="ru-RU"/>
        </w:rPr>
        <w:t xml:space="preserve">еб. пособие / ред. П. И. </w:t>
      </w:r>
      <w:proofErr w:type="spellStart"/>
      <w:r w:rsidRPr="007C253B">
        <w:rPr>
          <w:rFonts w:ascii="Times New Roman" w:eastAsia="Times New Roman" w:hAnsi="Times New Roman" w:cs="Times New Roman"/>
          <w:sz w:val="24"/>
          <w:szCs w:val="24"/>
          <w:lang w:eastAsia="ru-RU"/>
        </w:rPr>
        <w:t>Пидкасистый</w:t>
      </w:r>
      <w:proofErr w:type="spellEnd"/>
      <w:r w:rsidRPr="007C253B">
        <w:rPr>
          <w:rFonts w:ascii="Times New Roman" w:eastAsia="Times New Roman" w:hAnsi="Times New Roman" w:cs="Times New Roman"/>
          <w:sz w:val="24"/>
          <w:szCs w:val="24"/>
          <w:lang w:eastAsia="ru-RU"/>
        </w:rPr>
        <w:t xml:space="preserve">. - </w:t>
      </w:r>
      <w:proofErr w:type="gramStart"/>
      <w:r w:rsidRPr="007C253B">
        <w:rPr>
          <w:rFonts w:ascii="Times New Roman" w:eastAsia="Times New Roman" w:hAnsi="Times New Roman" w:cs="Times New Roman"/>
          <w:sz w:val="24"/>
          <w:szCs w:val="24"/>
          <w:lang w:eastAsia="ru-RU"/>
        </w:rPr>
        <w:t>М. :</w:t>
      </w:r>
      <w:proofErr w:type="gramEnd"/>
      <w:r w:rsidRPr="007C253B">
        <w:rPr>
          <w:rFonts w:ascii="Times New Roman" w:eastAsia="Times New Roman" w:hAnsi="Times New Roman" w:cs="Times New Roman"/>
          <w:sz w:val="24"/>
          <w:szCs w:val="24"/>
          <w:lang w:eastAsia="ru-RU"/>
        </w:rPr>
        <w:t xml:space="preserve"> Вы</w:t>
      </w:r>
      <w:r>
        <w:rPr>
          <w:rFonts w:ascii="Times New Roman" w:eastAsia="Times New Roman" w:hAnsi="Times New Roman" w:cs="Times New Roman"/>
          <w:sz w:val="24"/>
          <w:szCs w:val="24"/>
          <w:lang w:eastAsia="ru-RU"/>
        </w:rPr>
        <w:t>сшее образование, 2008. - 430 с</w:t>
      </w:r>
    </w:p>
    <w:p w:rsidR="005E6F4F" w:rsidRDefault="005E6F4F" w:rsidP="005E6F4F">
      <w:pPr>
        <w:spacing w:after="0" w:line="240" w:lineRule="auto"/>
        <w:jc w:val="both"/>
        <w:rPr>
          <w:rFonts w:ascii="Times New Roman" w:hAnsi="Times New Roman" w:cs="Times New Roman"/>
          <w:b/>
          <w:sz w:val="24"/>
          <w:szCs w:val="24"/>
          <w:lang w:val="kk-KZ"/>
        </w:rPr>
      </w:pPr>
      <w:r w:rsidRPr="005E6F4F">
        <w:rPr>
          <w:rFonts w:ascii="Times New Roman" w:eastAsia="Times New Roman" w:hAnsi="Times New Roman" w:cs="Times New Roman"/>
          <w:b/>
          <w:sz w:val="24"/>
          <w:szCs w:val="24"/>
          <w:lang w:val="kk-KZ" w:eastAsia="ru-RU"/>
        </w:rPr>
        <w:lastRenderedPageBreak/>
        <w:t>2-дәріс.</w:t>
      </w:r>
      <w:r w:rsidRPr="005E6F4F">
        <w:rPr>
          <w:rFonts w:ascii="Times New Roman" w:hAnsi="Times New Roman" w:cs="Times New Roman"/>
          <w:sz w:val="24"/>
          <w:szCs w:val="24"/>
          <w:lang w:val="kk-KZ"/>
        </w:rPr>
        <w:t xml:space="preserve"> </w:t>
      </w:r>
      <w:r w:rsidRPr="005E6F4F">
        <w:rPr>
          <w:rFonts w:ascii="Times New Roman" w:hAnsi="Times New Roman" w:cs="Times New Roman"/>
          <w:b/>
          <w:sz w:val="24"/>
          <w:szCs w:val="24"/>
          <w:lang w:val="kk-KZ"/>
        </w:rPr>
        <w:t>Жоғары білім берудің қазіргі парадигмасы.</w:t>
      </w:r>
    </w:p>
    <w:p w:rsidR="00566C8E" w:rsidRPr="005E6F4F" w:rsidRDefault="00566C8E" w:rsidP="005E6F4F">
      <w:pPr>
        <w:spacing w:after="0" w:line="240" w:lineRule="auto"/>
        <w:jc w:val="both"/>
        <w:rPr>
          <w:rFonts w:ascii="Times New Roman" w:eastAsia="Times New Roman" w:hAnsi="Times New Roman" w:cs="Times New Roman"/>
          <w:b/>
          <w:sz w:val="24"/>
          <w:szCs w:val="24"/>
          <w:lang w:val="kk-KZ" w:eastAsia="ru-RU"/>
        </w:rPr>
      </w:pPr>
    </w:p>
    <w:p w:rsidR="00566C8E" w:rsidRPr="007C253B" w:rsidRDefault="00566C8E" w:rsidP="00566C8E">
      <w:pPr>
        <w:spacing w:after="0" w:line="240" w:lineRule="auto"/>
        <w:ind w:firstLine="708"/>
        <w:jc w:val="both"/>
        <w:rPr>
          <w:rFonts w:ascii="Times New Roman" w:eastAsia="Times New Roman" w:hAnsi="Times New Roman" w:cs="Times New Roman"/>
          <w:sz w:val="24"/>
          <w:szCs w:val="24"/>
          <w:lang w:val="kk-KZ" w:eastAsia="ru-RU"/>
        </w:rPr>
      </w:pPr>
      <w:r w:rsidRPr="007C253B">
        <w:rPr>
          <w:rFonts w:ascii="Times New Roman" w:eastAsia="Times New Roman" w:hAnsi="Times New Roman" w:cs="Times New Roman"/>
          <w:b/>
          <w:i/>
          <w:sz w:val="24"/>
          <w:szCs w:val="24"/>
          <w:lang w:val="kk-KZ" w:eastAsia="ru-RU"/>
        </w:rPr>
        <w:t>Дәрістің мақсаты:</w:t>
      </w:r>
      <w:r w:rsidRPr="007C253B">
        <w:rPr>
          <w:rFonts w:ascii="Times New Roman" w:eastAsia="Times New Roman" w:hAnsi="Times New Roman" w:cs="Times New Roman"/>
          <w:b/>
          <w:sz w:val="24"/>
          <w:szCs w:val="24"/>
          <w:lang w:val="kk-KZ" w:eastAsia="ru-RU"/>
        </w:rPr>
        <w:t xml:space="preserve"> </w:t>
      </w:r>
      <w:r w:rsidRPr="007C253B">
        <w:rPr>
          <w:rFonts w:ascii="Times New Roman" w:eastAsia="Times New Roman" w:hAnsi="Times New Roman" w:cs="Times New Roman"/>
          <w:sz w:val="24"/>
          <w:szCs w:val="24"/>
          <w:lang w:val="kk-KZ" w:eastAsia="ru-RU"/>
        </w:rPr>
        <w:t xml:space="preserve">педагогика </w:t>
      </w:r>
      <w:r>
        <w:rPr>
          <w:rFonts w:ascii="Times New Roman" w:eastAsia="Times New Roman" w:hAnsi="Times New Roman" w:cs="Times New Roman"/>
          <w:sz w:val="24"/>
          <w:szCs w:val="24"/>
          <w:lang w:val="kk-KZ" w:eastAsia="ru-RU"/>
        </w:rPr>
        <w:t>ғылымы туралы жалпы түсінік</w:t>
      </w:r>
      <w:r w:rsidRPr="007C253B">
        <w:rPr>
          <w:rFonts w:ascii="Times New Roman" w:eastAsia="Times New Roman" w:hAnsi="Times New Roman" w:cs="Times New Roman"/>
          <w:sz w:val="24"/>
          <w:szCs w:val="24"/>
          <w:lang w:val="kk-KZ" w:eastAsia="ru-RU"/>
        </w:rPr>
        <w:t xml:space="preserve"> қалыптастыру, ғылым ретіндегі өзіндік орнына баға беру, ғылыми сипаттау.</w:t>
      </w:r>
    </w:p>
    <w:p w:rsidR="005E6F4F" w:rsidRPr="005E6F4F" w:rsidRDefault="005E6F4F" w:rsidP="005E6F4F">
      <w:pPr>
        <w:spacing w:after="0" w:line="240" w:lineRule="auto"/>
        <w:jc w:val="both"/>
        <w:rPr>
          <w:rFonts w:ascii="Times New Roman" w:eastAsia="Times New Roman" w:hAnsi="Times New Roman" w:cs="Times New Roman"/>
          <w:sz w:val="24"/>
          <w:szCs w:val="24"/>
          <w:lang w:val="kk-KZ" w:eastAsia="ru-RU"/>
        </w:rPr>
      </w:pPr>
    </w:p>
    <w:p w:rsidR="00113C1B" w:rsidRPr="00113C1B" w:rsidRDefault="00113C1B" w:rsidP="00113C1B">
      <w:pPr>
        <w:spacing w:after="0" w:line="240" w:lineRule="auto"/>
        <w:jc w:val="both"/>
        <w:rPr>
          <w:rFonts w:ascii="Times New Roman" w:eastAsia="Times New Roman" w:hAnsi="Times New Roman" w:cs="Times New Roman"/>
          <w:b/>
          <w:sz w:val="24"/>
          <w:szCs w:val="24"/>
          <w:lang w:val="kk-KZ" w:eastAsia="ru-RU"/>
        </w:rPr>
      </w:pPr>
      <w:r w:rsidRPr="00113C1B">
        <w:rPr>
          <w:rFonts w:ascii="Times New Roman" w:eastAsia="Times New Roman" w:hAnsi="Times New Roman" w:cs="Times New Roman"/>
          <w:b/>
          <w:sz w:val="24"/>
          <w:szCs w:val="24"/>
          <w:lang w:val="kk-KZ" w:eastAsia="ru-RU"/>
        </w:rPr>
        <w:t>Ұлы Абай</w:t>
      </w:r>
      <w:r w:rsidR="00566C8E">
        <w:rPr>
          <w:rFonts w:ascii="Times New Roman" w:eastAsia="Times New Roman" w:hAnsi="Times New Roman" w:cs="Times New Roman"/>
          <w:b/>
          <w:sz w:val="24"/>
          <w:szCs w:val="24"/>
          <w:lang w:val="kk-KZ" w:eastAsia="ru-RU"/>
        </w:rPr>
        <w:t>дың 25-қара сөзі</w:t>
      </w:r>
      <w:r w:rsidRPr="00113C1B">
        <w:rPr>
          <w:rFonts w:ascii="Times New Roman" w:eastAsia="Times New Roman" w:hAnsi="Times New Roman" w:cs="Times New Roman"/>
          <w:b/>
          <w:sz w:val="24"/>
          <w:szCs w:val="24"/>
          <w:lang w:val="kk-KZ" w:eastAsia="ru-RU"/>
        </w:rPr>
        <w:t>:</w:t>
      </w:r>
    </w:p>
    <w:p w:rsidR="005E6F4F" w:rsidRPr="00113C1B" w:rsidRDefault="00113C1B" w:rsidP="00113C1B">
      <w:pPr>
        <w:spacing w:after="0" w:line="240" w:lineRule="auto"/>
        <w:jc w:val="both"/>
        <w:rPr>
          <w:rFonts w:ascii="Times New Roman" w:eastAsia="Times New Roman" w:hAnsi="Times New Roman" w:cs="Times New Roman"/>
          <w:b/>
          <w:sz w:val="24"/>
          <w:szCs w:val="24"/>
          <w:lang w:val="kk-KZ" w:eastAsia="ru-RU"/>
        </w:rPr>
      </w:pPr>
      <w:r w:rsidRPr="00113C1B">
        <w:rPr>
          <w:rFonts w:ascii="Times New Roman" w:eastAsia="Times New Roman" w:hAnsi="Times New Roman" w:cs="Times New Roman"/>
          <w:b/>
          <w:sz w:val="24"/>
          <w:szCs w:val="24"/>
          <w:lang w:val="kk-KZ" w:eastAsia="ru-RU"/>
        </w:rPr>
        <w:t>”Ғылым-өнер-дүниенің кілті. Оны бі</w:t>
      </w:r>
      <w:r w:rsidR="00566C8E">
        <w:rPr>
          <w:rFonts w:ascii="Times New Roman" w:eastAsia="Times New Roman" w:hAnsi="Times New Roman" w:cs="Times New Roman"/>
          <w:b/>
          <w:sz w:val="24"/>
          <w:szCs w:val="24"/>
          <w:lang w:val="kk-KZ" w:eastAsia="ru-RU"/>
        </w:rPr>
        <w:t>лгенге дүние арзанырақ түседі” .</w:t>
      </w:r>
    </w:p>
    <w:p w:rsidR="005E6F4F" w:rsidRPr="005E6F4F" w:rsidRDefault="005E6F4F" w:rsidP="005E6F4F">
      <w:pPr>
        <w:spacing w:after="0" w:line="240" w:lineRule="auto"/>
        <w:jc w:val="both"/>
        <w:rPr>
          <w:rFonts w:ascii="Times New Roman" w:eastAsia="Times New Roman" w:hAnsi="Times New Roman" w:cs="Times New Roman"/>
          <w:sz w:val="24"/>
          <w:szCs w:val="24"/>
          <w:lang w:val="kk-KZ" w:eastAsia="ru-RU"/>
        </w:rPr>
      </w:pPr>
    </w:p>
    <w:p w:rsidR="008D3824" w:rsidRPr="00566C8E" w:rsidRDefault="005E6F4F" w:rsidP="00566C8E">
      <w:pPr>
        <w:spacing w:after="0" w:line="240" w:lineRule="auto"/>
        <w:ind w:firstLine="706"/>
        <w:jc w:val="both"/>
        <w:rPr>
          <w:rFonts w:ascii="Times New Roman" w:eastAsia="Times New Roman" w:hAnsi="Times New Roman" w:cs="Times New Roman"/>
          <w:color w:val="000000"/>
          <w:sz w:val="24"/>
          <w:szCs w:val="24"/>
          <w:lang w:val="kk-KZ" w:eastAsia="ru-RU"/>
        </w:rPr>
      </w:pPr>
      <w:r w:rsidRPr="008D3824">
        <w:rPr>
          <w:rFonts w:ascii="Times New Roman" w:eastAsia="Times New Roman" w:hAnsi="Times New Roman" w:cs="Times New Roman"/>
          <w:color w:val="000000"/>
          <w:sz w:val="24"/>
          <w:szCs w:val="24"/>
          <w:lang w:val="kk-KZ" w:eastAsia="ru-RU"/>
        </w:rPr>
        <w:t>Әлемдегі педaгогикaлық ой ежелгі ой-пікірдің бір бөлігі болып тaбылaды және ол aдaмдaр ұрпaғының өмір сүру тәжірибесінен тікелей туындaғaн.</w:t>
      </w:r>
      <w:r w:rsidR="008D3824" w:rsidRPr="008D3824">
        <w:rPr>
          <w:rFonts w:ascii="Times New Roman" w:eastAsia="Calibri" w:hAnsi="Times New Roman" w:cs="Times New Roman"/>
          <w:bCs/>
          <w:sz w:val="24"/>
          <w:szCs w:val="24"/>
          <w:lang w:val="kk-KZ"/>
        </w:rPr>
        <w:t xml:space="preserve">Педагогикалық процесті тұтастық ретінде тек жүйелі амалының ұстанымымен ғана қарастыруға болады. Жүйе – реттелген элементтерінің жиынтығы, функциялануының жалпы мақсатының біріктірумен кейбір тұтас атаулар (П. К. Анохин, В. Н. Садовский). </w:t>
      </w:r>
      <w:r w:rsidR="008D3824" w:rsidRPr="008D3824">
        <w:rPr>
          <w:rFonts w:ascii="Times New Roman" w:hAnsi="Times New Roman" w:cs="Times New Roman"/>
          <w:bCs/>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Елбасымыз өз халқына жолдауында «Білім беру реформасы – Қазақстанның бәсекеге қабілеттілігін қамтамасыз етуге мүмкіндік беретін аса маңызды құралдарының бірі. Бізге экономикалық және қоғамдық қажеттіліктеріне сай келетін осы заманғы білім беру жүйесі қажет»деп атап көрсетті. Келер ұрпаққа қоғам талабына сай тәрбие мен білім беруде мұғалімдердің инновациялық іс-әрекетінің ғылыми педагогикалық негіздерін меңгеруі – маңызды мәселе. Бала жанының бағбаны, жас ұрпаққа білім мен тәрбие беретін мұғалім ары таза, әдепті, ой-өрісі кең, жан-жақты білімді, ұстамды, өз ойын шәкіртіне анық, дәл жеткізетін болуы тиіс. Ол үнемі ізденіп, білімін толықтырып отырса, оның өмірлік ұстанымы тұрақты, күш-қуаты, көңілі әрдайым жоғары, сабақ беру сапасы арта түсіп, еңбегі еленеді. Білім берудегі жаңалық пен қоғамдағы жаңалық бір мақсатты көздейді, олар даму мен прогрестің қабілетін арттыруы қажет. І. «Парадигма» - латынның мысал деген сөзінен шыққан. Бұл білімнің концептуалды моделі ретінде пайдаланылады. Білім парадигмасының көп тараған түрлері аз емес [1]. Оларға мыналар жатады:</w:t>
      </w:r>
    </w:p>
    <w:p w:rsidR="008D3824" w:rsidRPr="008D3824" w:rsidRDefault="008D3824" w:rsidP="008D3824">
      <w:pPr>
        <w:pStyle w:val="western"/>
        <w:shd w:val="clear" w:color="auto" w:fill="FFFFFF"/>
        <w:spacing w:after="144" w:afterAutospacing="0"/>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3824">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1.Дәстүрлі-консервативтік (білім парадигмасы);</w:t>
      </w:r>
      <w:r w:rsidRPr="008D3824">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2. Феноменологиялық (гуманистік парадигмасы);</w:t>
      </w:r>
      <w:r w:rsidRPr="008D3824">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3. Рационалдық (тәртіптілік парадигмасы);</w:t>
      </w:r>
      <w:r w:rsidRPr="008D3824">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4. Технократтық;</w:t>
      </w:r>
      <w:r w:rsidRPr="008D3824">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5. Эзотерикалық.</w:t>
      </w:r>
    </w:p>
    <w:p w:rsidR="008D3824" w:rsidRPr="008D3824" w:rsidRDefault="008D3824" w:rsidP="00566C8E">
      <w:pPr>
        <w:pStyle w:val="western"/>
        <w:shd w:val="clear" w:color="auto" w:fill="FFFFFF"/>
        <w:spacing w:after="144" w:afterAutospacing="0"/>
        <w:ind w:firstLine="706"/>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3824">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Әрбір парадигма «не үшін тәрбиелеу керек, оқушыларды қандай мақсатқа дайындау керек, не үшін өмір сүреміз» деген сұрақтарға жауап береді.</w:t>
      </w:r>
      <w:r w:rsidR="00566C8E">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D3824">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Мәселен, дәстүрлі білімдік парадигмада білім берудің басты мақсаты: «Білім, білім, қандай жағдайда да тек білім». Мұнда өркениет пен мәдениетті ұрпақтан-ұрпаққа жеткізу негізгі мақсат болып саналады.</w:t>
      </w:r>
      <w:r w:rsidR="00566C8E">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D3824">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Феноменологиялық немесе гуманистік парадигмада жеке тұлғаның ішкі дүниесін дамыту, оны ерікті, рухани жеке адам ретінде тану және адамдармен тіл табысуында ерекшелену қабілеттерін жетілдіру қарастырылады. Білімнің гуманитарлық парадигмасының діңгегі - оқушы емес, дайын білімді меңгерудегі ақиқатты түсінуші адам. Мұнда оқушы мен мұғалім арасындағы қарым-қатынас: ынтымақтастық, өзара жауапкершілік, өз позициясын еркін таңдау жағдайында диалогтік ұстанымда өрбиді.</w:t>
      </w:r>
    </w:p>
    <w:p w:rsidR="008D3824" w:rsidRPr="00566C8E" w:rsidRDefault="008D3824" w:rsidP="00566C8E">
      <w:pPr>
        <w:pStyle w:val="western"/>
        <w:shd w:val="clear" w:color="auto" w:fill="FFFFFF"/>
        <w:spacing w:after="144" w:afterAutospacing="0"/>
        <w:ind w:firstLine="706"/>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3824">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Рационалдық парадигмаға оқушыға білімнің түрлі тәсілдерінің тиімді жақтарын, ортаға бейімделу, оның ойы, сезімі және іс-әрекеттерімен санасу, оларды меңгерту жатады. Мұндағы басты қағида: «мектеп – бұл фабрика, ал оқушы – оның шикізаты». Бұлай оқытудың негізгі әдістері – тренинг, тестік бақылау, жекелеп оқыту және мәтінді түзету. </w:t>
      </w:r>
      <w:r w:rsidRPr="008D3824">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Ғылымды тәртіп тіліне аударған Америка педагогы Р.Мейджер «Мұның бәрі оқушыны да, мұғалімді де дамытады. Егер мұғалім бәрін өзі атқарса да, оқушы еншісіне үйле</w:t>
      </w:r>
      <w:r w:rsidR="00566C8E">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стіру мен бақылау қалады» дейді.</w:t>
      </w:r>
      <w:r w:rsidRPr="008D3824">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Технократтық парадигманың негізгі мақсаты – дәл ғылыми білімдер. «Білім - күш» адамды бағалау, оның білімі, мүмкіндіктерімен анықталады. Адамның қасиеті оның білімі, тәртібі және он</w:t>
      </w:r>
      <w:r w:rsidR="00566C8E">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ы тасымалдаушы ретінде танылады. </w:t>
      </w:r>
      <w:r w:rsidRPr="008D3824">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Эзотерикалық парадигма – оқушының табиғи күші. И.Колесниковтың пікірінше, адамның қоршаған әлеммен іс-әрекетінің жоғары деңгейі басым көрсетіледі. Мұнда адамның ақиқатқа мәңгілік өзгермейтін қатынасы көрінуі тиіс. Бұл жерде оқушының дамуындағы мұғалімнің адамгершілік, психологиялық, физикалық функциялары ерекше ұғым болып табылады. Қазақстандағы білім беруді дамытудың 2011-2020 жылдарға арналған мемлекеттік бағдарламасы жобасында Қазақстанда оқитындарды сапалы біліммен қамтамасыз етіп, халықаралық рейтингілердегі білім көрсеткішінің жақсаруы мен қазақстандық білім беру жүйесінің тартымдылығын арттыру үшін, ең алдымен, педагог кадрлардың мәртебесін арттыру, олардың бүкіл қызметі бойына мансаптық өсуі, оқытылуы және кәсіби біліктілігін дамытуды қамтамасыз ету, сондай- ақ педагогтердің еңбегін мемлекеттік қолдау мен ынталандыруды арттыру мәселелеріне үлкен мән берілген. Осыған байланысты қазіргі таңда еліміздің білім беру жүйесіндегі реформалар мен сыңдарлы саясаттар, өзгерістер мен жаңалықтар әрбір педагог қауымының ойлауына, өткені мен бүгіні, келешегі мен болашағы жайлы толғануына, жаңа идеялармен жаңа жүйелермен жұмыс жасауына негіз болары анық. Олай болса, білімнің сапалы да саналы түрде берілуі білім беру жүйесіндегі педагогтердің, зиялылар қауымының деңгейіне байланысты. Дәстүрлі білім беру жүйесінде білікті мамандар даярлаушы кәсіби білім беретін оқу орындарының басты мақсаты – мамандықтарды игерту ғана болса, ал қазір әлемдік білім кеңестігіне ене отырып, басекеге қабілетті тұлға дайындау үшін адамның құзырлылық қабілетіне сүйену арқылы нәтижеге бағдарланған білім беру жүйесін ұсыну – қазіргі таңда н</w:t>
      </w:r>
      <w:r w:rsidR="00566C8E">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егізгі өзекті мәселелердің бірі. </w:t>
      </w:r>
      <w:r w:rsidRPr="008D3824">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Соңғы жылдары педагогика саласында тұлғаның субъектілік тәжірибесіне ерекше көңіл аудару нәтижесінде ендіріліп отырған ұғым - бұл құзырлылық. Құзырлылық (латын тілінде «competens») тікелей аудармасы белгілі сала бойынша жан-жақты хабардар, білгір деген мағынаны қамти отырып, қандай да бір сұрақтар төңірегінде беделді түрде шешім шығара алады дегенді білдіреді. Құзырлылық маманның «айналым</w:t>
      </w:r>
      <w:r>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ға» түсудегі қажетті шарты [2].</w:t>
      </w:r>
      <w:r w:rsidRPr="008D3824">
        <w:rPr>
          <w:b/>
          <w:bCs/>
          <w:color w:val="000000"/>
          <w:lang w:val="kk-KZ"/>
        </w:rPr>
        <w:t xml:space="preserve"> Білім беру</w:t>
      </w:r>
      <w:r w:rsidRPr="008D3824">
        <w:rPr>
          <w:color w:val="000000"/>
          <w:lang w:val="kk-KZ"/>
        </w:rPr>
        <w:t xml:space="preserve"> – жүйеленген білім, білік, дағдыларды, белгілі бір мәдени білім қорларын игеру процесі және оның нәтижелері.</w:t>
      </w:r>
    </w:p>
    <w:p w:rsidR="008D3824" w:rsidRPr="008D3824" w:rsidRDefault="008D3824" w:rsidP="008D3824">
      <w:pPr>
        <w:spacing w:after="5" w:line="240" w:lineRule="auto"/>
        <w:ind w:left="-5" w:right="4" w:firstLine="390"/>
        <w:jc w:val="both"/>
        <w:rPr>
          <w:rFonts w:ascii="Times New Roman" w:eastAsia="Times New Roman" w:hAnsi="Times New Roman" w:cs="Times New Roman"/>
          <w:color w:val="000000"/>
          <w:sz w:val="24"/>
          <w:szCs w:val="24"/>
          <w:lang w:val="kk-KZ" w:eastAsia="ru-RU"/>
        </w:rPr>
      </w:pPr>
      <w:r w:rsidRPr="008D3824">
        <w:rPr>
          <w:rFonts w:ascii="Times New Roman" w:eastAsia="Times New Roman" w:hAnsi="Times New Roman" w:cs="Times New Roman"/>
          <w:b/>
          <w:bCs/>
          <w:color w:val="000000"/>
          <w:sz w:val="24"/>
          <w:szCs w:val="24"/>
          <w:lang w:val="kk-KZ" w:eastAsia="ru-RU"/>
        </w:rPr>
        <w:tab/>
        <w:t>Оқыту</w:t>
      </w:r>
      <w:r w:rsidRPr="008D3824">
        <w:rPr>
          <w:rFonts w:ascii="Times New Roman" w:eastAsia="Times New Roman" w:hAnsi="Times New Roman" w:cs="Times New Roman"/>
          <w:color w:val="000000"/>
          <w:sz w:val="24"/>
          <w:szCs w:val="24"/>
          <w:lang w:val="kk-KZ" w:eastAsia="ru-RU"/>
        </w:rPr>
        <w:t xml:space="preserve"> – білім алудың негізгі жолы. Ол жүйеленген білім, білік, дағдыларды меңгерудегі тәрбиеші мен тәрбиеленушінің бірлескен екіжақты әрекетіне негізделетін екіжақты процесс болып табылады. </w:t>
      </w:r>
    </w:p>
    <w:p w:rsidR="008D3824" w:rsidRPr="008D3824" w:rsidRDefault="008D3824" w:rsidP="008D3824">
      <w:pPr>
        <w:numPr>
          <w:ilvl w:val="0"/>
          <w:numId w:val="5"/>
        </w:numPr>
        <w:spacing w:after="5" w:line="240" w:lineRule="auto"/>
        <w:ind w:right="4"/>
        <w:jc w:val="both"/>
        <w:rPr>
          <w:rFonts w:ascii="Times New Roman" w:eastAsia="Times New Roman" w:hAnsi="Times New Roman" w:cs="Times New Roman"/>
          <w:color w:val="000000"/>
          <w:sz w:val="24"/>
          <w:szCs w:val="24"/>
          <w:lang w:val="kk-KZ" w:eastAsia="ru-RU"/>
        </w:rPr>
      </w:pPr>
      <w:r w:rsidRPr="008D3824">
        <w:rPr>
          <w:rFonts w:ascii="Times New Roman" w:eastAsia="Times New Roman" w:hAnsi="Times New Roman" w:cs="Times New Roman"/>
          <w:b/>
          <w:bCs/>
          <w:color w:val="000000"/>
          <w:sz w:val="24"/>
          <w:szCs w:val="24"/>
          <w:lang w:val="kk-KZ" w:eastAsia="ru-RU"/>
        </w:rPr>
        <w:t>Тәрбие жұмысы</w:t>
      </w:r>
      <w:r w:rsidRPr="008D3824">
        <w:rPr>
          <w:rFonts w:ascii="Times New Roman" w:eastAsia="Times New Roman" w:hAnsi="Times New Roman" w:cs="Times New Roman"/>
          <w:color w:val="000000"/>
          <w:sz w:val="24"/>
          <w:szCs w:val="24"/>
          <w:lang w:val="kk-KZ" w:eastAsia="ru-RU"/>
        </w:rPr>
        <w:t xml:space="preserve"> – педагогтардың сабақтан тыс уақытта жеке тұлғаны қалыптастыру мақсатында арнайы ұйымдастыратын жұмысы. </w:t>
      </w:r>
    </w:p>
    <w:p w:rsidR="008D3824" w:rsidRPr="00566C8E" w:rsidRDefault="008D3824" w:rsidP="00566C8E">
      <w:pPr>
        <w:numPr>
          <w:ilvl w:val="0"/>
          <w:numId w:val="5"/>
        </w:numPr>
        <w:spacing w:after="5" w:line="240" w:lineRule="auto"/>
        <w:ind w:right="4"/>
        <w:jc w:val="both"/>
        <w:rPr>
          <w:rFonts w:ascii="Times New Roman" w:eastAsia="Times New Roman" w:hAnsi="Times New Roman" w:cs="Times New Roman"/>
          <w:color w:val="000000"/>
          <w:sz w:val="24"/>
          <w:szCs w:val="24"/>
          <w:lang w:val="kk-KZ" w:eastAsia="ru-RU"/>
        </w:rPr>
      </w:pPr>
      <w:r w:rsidRPr="008D3824">
        <w:rPr>
          <w:rFonts w:ascii="Times New Roman" w:eastAsia="Times New Roman" w:hAnsi="Times New Roman" w:cs="Times New Roman"/>
          <w:color w:val="000000"/>
          <w:sz w:val="24"/>
          <w:szCs w:val="24"/>
          <w:lang w:val="kk-KZ" w:eastAsia="ru-RU"/>
        </w:rPr>
        <w:tab/>
        <w:t>Оқыту мен білім беру және тәрбиелеу ұғымдары өзара тығыз байланысты.</w:t>
      </w:r>
    </w:p>
    <w:p w:rsidR="005E6F4F" w:rsidRPr="008D3824" w:rsidRDefault="008D3824" w:rsidP="008D3824">
      <w:pPr>
        <w:spacing w:after="200" w:line="240" w:lineRule="auto"/>
        <w:jc w:val="both"/>
        <w:rPr>
          <w:rFonts w:ascii="Times New Roman" w:eastAsia="Calibri" w:hAnsi="Times New Roman" w:cs="Times New Roman"/>
          <w:bCs/>
          <w:sz w:val="24"/>
          <w:szCs w:val="24"/>
          <w:lang w:val="kk-KZ"/>
        </w:rPr>
      </w:pPr>
      <w:r w:rsidRPr="008D3824">
        <w:rPr>
          <w:rFonts w:ascii="Times New Roman" w:eastAsia="Calibri" w:hAnsi="Times New Roman" w:cs="Times New Roman"/>
          <w:bCs/>
          <w:sz w:val="24"/>
          <w:szCs w:val="24"/>
          <w:lang w:val="kk-KZ"/>
        </w:rPr>
        <w:t xml:space="preserve">Педагогикалық жүйе мен компоненттер, тұлға дамуы үшін білім алатын және тұтас білім беретін процестерде қызмет ететін көптеген өзара байланыстың құрылымдық  копоненттері ретінде түсіндіріледі. Білім беру процесінде жүйенің құрлымдық компоненті – білім беру мақсаты, педагог, тәрбиеленуші, білім беру мазмұны, білім беру тәсілі болып табылады. Берілген жүйе үлкен күрделі жағдайдын шексіз әртүрлілігінен көрінетін, мақсаттылық пен байланыс ретінде сипатталады.Білім беру процесі – бұл бір жағдайдан басқаға алмасушы білім беру мақсатынан оның білім беру процесінде педагогикалық әрекеттестіктің жәрдеміндегі қозғалысы. Жеке даралық тұлғалық аспектіде білім беру процесс ретінде, адамның білім беру мекемесінде, не өз бетімен білім алу арқылы білім, білік пен дағды, </w:t>
      </w:r>
      <w:r w:rsidRPr="008D3824">
        <w:rPr>
          <w:rFonts w:ascii="Times New Roman" w:eastAsia="Calibri" w:hAnsi="Times New Roman" w:cs="Times New Roman"/>
          <w:bCs/>
          <w:sz w:val="24"/>
          <w:szCs w:val="24"/>
          <w:lang w:val="kk-KZ"/>
        </w:rPr>
        <w:lastRenderedPageBreak/>
        <w:t>танымдық және тәжірибелік әрекеттестігі тәжірибесін, өте пайдалы бағытта  болу мен қарым-қа</w:t>
      </w:r>
      <w:r>
        <w:rPr>
          <w:rFonts w:ascii="Times New Roman" w:eastAsia="Calibri" w:hAnsi="Times New Roman" w:cs="Times New Roman"/>
          <w:bCs/>
          <w:sz w:val="24"/>
          <w:szCs w:val="24"/>
          <w:lang w:val="kk-KZ"/>
        </w:rPr>
        <w:t>тынасты меңгеру болып табылады.</w:t>
      </w:r>
    </w:p>
    <w:p w:rsidR="005E6F4F" w:rsidRPr="008D3824" w:rsidRDefault="005E6F4F" w:rsidP="008D3824">
      <w:pPr>
        <w:spacing w:after="58" w:line="240" w:lineRule="auto"/>
        <w:ind w:left="398" w:right="149"/>
        <w:jc w:val="both"/>
        <w:rPr>
          <w:rFonts w:ascii="Times New Roman" w:eastAsia="Times New Roman" w:hAnsi="Times New Roman" w:cs="Times New Roman"/>
          <w:color w:val="000000"/>
          <w:sz w:val="24"/>
          <w:szCs w:val="24"/>
          <w:lang w:val="kk-KZ" w:eastAsia="ru-RU"/>
        </w:rPr>
      </w:pPr>
      <w:r w:rsidRPr="008D3824">
        <w:rPr>
          <w:rFonts w:ascii="Times New Roman" w:eastAsia="Times New Roman" w:hAnsi="Times New Roman" w:cs="Times New Roman"/>
          <w:color w:val="000000"/>
          <w:sz w:val="24"/>
          <w:szCs w:val="24"/>
          <w:lang w:val="kk-KZ" w:eastAsia="ru-RU"/>
        </w:rPr>
        <w:t>Жоғaры мектеп педaгогикaсының</w:t>
      </w:r>
      <w:r w:rsidRPr="008D3824">
        <w:rPr>
          <w:rFonts w:ascii="Times New Roman" w:eastAsia="Times New Roman" w:hAnsi="Times New Roman" w:cs="Times New Roman"/>
          <w:b/>
          <w:color w:val="000000"/>
          <w:sz w:val="24"/>
          <w:szCs w:val="24"/>
          <w:lang w:val="kk-KZ" w:eastAsia="ru-RU"/>
        </w:rPr>
        <w:t xml:space="preserve"> міндеттері </w:t>
      </w:r>
      <w:r w:rsidRPr="008D3824">
        <w:rPr>
          <w:rFonts w:ascii="Times New Roman" w:eastAsia="Times New Roman" w:hAnsi="Times New Roman" w:cs="Times New Roman"/>
          <w:color w:val="000000"/>
          <w:sz w:val="24"/>
          <w:szCs w:val="24"/>
          <w:lang w:val="kk-KZ" w:eastAsia="ru-RU"/>
        </w:rPr>
        <w:t xml:space="preserve">ғылым ретінде: </w:t>
      </w:r>
      <w:r w:rsidRPr="008D3824">
        <w:rPr>
          <w:rFonts w:ascii="Times New Roman" w:eastAsia="Times New Roman" w:hAnsi="Times New Roman" w:cs="Times New Roman"/>
          <w:b/>
          <w:color w:val="000000"/>
          <w:sz w:val="24"/>
          <w:szCs w:val="24"/>
          <w:lang w:val="kk-KZ" w:eastAsia="ru-RU"/>
        </w:rPr>
        <w:t xml:space="preserve"> </w:t>
      </w:r>
    </w:p>
    <w:p w:rsidR="005E6F4F" w:rsidRPr="008D3824"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8D3824">
        <w:rPr>
          <w:rFonts w:ascii="Times New Roman" w:eastAsia="Times New Roman" w:hAnsi="Times New Roman" w:cs="Times New Roman"/>
          <w:color w:val="000000"/>
          <w:sz w:val="24"/>
          <w:szCs w:val="24"/>
          <w:lang w:val="kk-KZ" w:eastAsia="ru-RU"/>
        </w:rPr>
        <w:t xml:space="preserve">Жоғaры білімнің дaмуын болжaу және қaзіргі жaғдaйын тaлдaу;  </w:t>
      </w:r>
    </w:p>
    <w:p w:rsidR="005E6F4F" w:rsidRPr="008D3824" w:rsidRDefault="005E6F4F" w:rsidP="008D3824">
      <w:pPr>
        <w:numPr>
          <w:ilvl w:val="0"/>
          <w:numId w:val="3"/>
        </w:numPr>
        <w:spacing w:after="61" w:line="240" w:lineRule="auto"/>
        <w:ind w:right="149" w:hanging="283"/>
        <w:jc w:val="both"/>
        <w:rPr>
          <w:rFonts w:ascii="Times New Roman" w:eastAsia="Times New Roman" w:hAnsi="Times New Roman" w:cs="Times New Roman"/>
          <w:color w:val="000000"/>
          <w:sz w:val="24"/>
          <w:szCs w:val="24"/>
          <w:lang w:val="kk-KZ" w:eastAsia="ru-RU"/>
        </w:rPr>
      </w:pPr>
      <w:r w:rsidRPr="008D3824">
        <w:rPr>
          <w:rFonts w:ascii="Times New Roman" w:eastAsia="Times New Roman" w:hAnsi="Times New Roman" w:cs="Times New Roman"/>
          <w:color w:val="000000"/>
          <w:sz w:val="24"/>
          <w:szCs w:val="24"/>
          <w:lang w:val="kk-KZ" w:eastAsia="ru-RU"/>
        </w:rPr>
        <w:t xml:space="preserve">Жоғaры білімнің дaму тaрихын білу;  </w:t>
      </w:r>
    </w:p>
    <w:p w:rsidR="005E6F4F" w:rsidRPr="008D3824"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8D3824">
        <w:rPr>
          <w:rFonts w:ascii="Times New Roman" w:eastAsia="Times New Roman" w:hAnsi="Times New Roman" w:cs="Times New Roman"/>
          <w:color w:val="000000"/>
          <w:sz w:val="24"/>
          <w:szCs w:val="24"/>
          <w:lang w:val="kk-KZ" w:eastAsia="ru-RU"/>
        </w:rPr>
        <w:t xml:space="preserve">Жоғaры кәсіптік білім берудің  теориялық-әдістемелік негіздерімен тaныстыру;  </w:t>
      </w:r>
    </w:p>
    <w:p w:rsidR="005E6F4F" w:rsidRPr="008D3824" w:rsidRDefault="005E6F4F" w:rsidP="008D3824">
      <w:pPr>
        <w:numPr>
          <w:ilvl w:val="0"/>
          <w:numId w:val="3"/>
        </w:numPr>
        <w:spacing w:after="59" w:line="240" w:lineRule="auto"/>
        <w:ind w:right="149" w:hanging="283"/>
        <w:jc w:val="both"/>
        <w:rPr>
          <w:rFonts w:ascii="Times New Roman" w:eastAsia="Times New Roman" w:hAnsi="Times New Roman" w:cs="Times New Roman"/>
          <w:color w:val="000000"/>
          <w:sz w:val="24"/>
          <w:szCs w:val="24"/>
          <w:lang w:val="kk-KZ" w:eastAsia="ru-RU"/>
        </w:rPr>
      </w:pPr>
      <w:r w:rsidRPr="008D3824">
        <w:rPr>
          <w:rFonts w:ascii="Times New Roman" w:eastAsia="Times New Roman" w:hAnsi="Times New Roman" w:cs="Times New Roman"/>
          <w:color w:val="000000"/>
          <w:sz w:val="24"/>
          <w:szCs w:val="24"/>
          <w:lang w:val="kk-KZ" w:eastAsia="ru-RU"/>
        </w:rPr>
        <w:t xml:space="preserve">Жоғaры білім берудің зaңдылықтaрын aнықтaу;  </w:t>
      </w:r>
    </w:p>
    <w:p w:rsidR="005E6F4F" w:rsidRPr="00566C8E"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566C8E">
        <w:rPr>
          <w:rFonts w:ascii="Times New Roman" w:eastAsia="Times New Roman" w:hAnsi="Times New Roman" w:cs="Times New Roman"/>
          <w:color w:val="000000"/>
          <w:sz w:val="24"/>
          <w:szCs w:val="24"/>
          <w:lang w:val="kk-KZ" w:eastAsia="ru-RU"/>
        </w:rPr>
        <w:t xml:space="preserve">Білім беру стaндaрттaрын, жaңa әдістер мен оқу формaлaрын қaрaстыру,өңдеу;  </w:t>
      </w:r>
    </w:p>
    <w:p w:rsidR="005E6F4F" w:rsidRPr="004E4B48"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4E4B48">
        <w:rPr>
          <w:rFonts w:ascii="Times New Roman" w:eastAsia="Times New Roman" w:hAnsi="Times New Roman" w:cs="Times New Roman"/>
          <w:color w:val="000000"/>
          <w:sz w:val="24"/>
          <w:szCs w:val="24"/>
          <w:lang w:val="kk-KZ" w:eastAsia="ru-RU"/>
        </w:rPr>
        <w:t xml:space="preserve">Педaгогикaлық тәжірибені жинaқтaу және зерттеу, педaгогикaлық инновaциялaрды ғылыми тaлдaу;  </w:t>
      </w:r>
    </w:p>
    <w:p w:rsidR="005E6F4F" w:rsidRPr="004E4B48"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4E4B48">
        <w:rPr>
          <w:rFonts w:ascii="Times New Roman" w:eastAsia="Times New Roman" w:hAnsi="Times New Roman" w:cs="Times New Roman"/>
          <w:color w:val="000000"/>
          <w:sz w:val="24"/>
          <w:szCs w:val="24"/>
          <w:lang w:val="kk-KZ" w:eastAsia="ru-RU"/>
        </w:rPr>
        <w:t xml:space="preserve">Ғылыми зерттеулердің нәтижелерін тәжірибеге енгізуді қaрaстыру. </w:t>
      </w:r>
    </w:p>
    <w:p w:rsidR="00E333D9" w:rsidRPr="008D3824" w:rsidRDefault="005E6F4F" w:rsidP="008D3824">
      <w:pPr>
        <w:spacing w:after="5" w:line="240" w:lineRule="auto"/>
        <w:ind w:left="-5" w:right="149" w:firstLine="390"/>
        <w:jc w:val="both"/>
        <w:rPr>
          <w:rFonts w:ascii="Times New Roman" w:eastAsia="Times New Roman" w:hAnsi="Times New Roman" w:cs="Times New Roman"/>
          <w:color w:val="000000"/>
          <w:sz w:val="24"/>
          <w:szCs w:val="24"/>
          <w:lang w:val="kk-KZ" w:eastAsia="ru-RU"/>
        </w:rPr>
      </w:pPr>
      <w:r w:rsidRPr="004E4B48">
        <w:rPr>
          <w:rFonts w:ascii="Times New Roman" w:eastAsia="Times New Roman" w:hAnsi="Times New Roman" w:cs="Times New Roman"/>
          <w:color w:val="000000"/>
          <w:sz w:val="24"/>
          <w:szCs w:val="24"/>
          <w:lang w:val="kk-KZ" w:eastAsia="ru-RU"/>
        </w:rPr>
        <w:t>Жоғaры мектеп педaгогикaсының негізгі ұғымы тәрбие, оқыту, білім беру, педaгогикaлық жүйе, педaгогикaлық үдеріс, оқытушы мен студент және т.б. болып тaбылaды. Педaгогикaның ғылым ретінде дaмуы ХХ ғaсырдa  білім беру кaтегориясы ұғымынa өзгерістер әкелді.   Педaгогикaның ең мaңызды кaтегориялaры оқыту, тәрбие беру, білім беру болып тaбылaды дедік. Сонымен қaтaр қaзіргі педaгогикaдa педaгогикa жүйесі және педaгогикaлық процесс түсініктеріне үлкен мән беріледі.   Біздің мемлекет білім берудің дaмуы бойыншa жоғaры көрсеткіштерге ие. Нaқтырaқ aйтaр болсaқ, ЮНЕСКО мәліметтері бойыншa, Қaзaқстaн ересектердің сaуaттылық деңгейі 97 %-ғa жеткен әлемнің 26 мемлекетінің қaтaрынa енді.</w:t>
      </w:r>
      <w:r w:rsidR="003153B7" w:rsidRPr="008D3824">
        <w:rPr>
          <w:rFonts w:ascii="Times New Roman" w:eastAsia="Times New Roman" w:hAnsi="Times New Roman" w:cs="Times New Roman"/>
          <w:b/>
          <w:bCs/>
          <w:color w:val="000000"/>
          <w:sz w:val="24"/>
          <w:szCs w:val="24"/>
          <w:lang w:val="kk-KZ" w:eastAsia="ru-RU"/>
        </w:rPr>
        <w:t xml:space="preserve"> </w:t>
      </w:r>
    </w:p>
    <w:p w:rsidR="00113C1B" w:rsidRPr="008D3824" w:rsidRDefault="00113C1B" w:rsidP="008D3824">
      <w:pPr>
        <w:spacing w:after="0" w:line="240" w:lineRule="auto"/>
        <w:jc w:val="both"/>
        <w:rPr>
          <w:rFonts w:ascii="Times New Roman" w:eastAsia="Times New Roman" w:hAnsi="Times New Roman" w:cs="Times New Roman"/>
          <w:b/>
          <w:i/>
          <w:sz w:val="24"/>
          <w:szCs w:val="24"/>
          <w:lang w:val="kk-KZ" w:eastAsia="ru-RU"/>
        </w:rPr>
      </w:pPr>
    </w:p>
    <w:p w:rsidR="005E6F4F" w:rsidRPr="00566C8E" w:rsidRDefault="00113C1B" w:rsidP="00566C8E">
      <w:pPr>
        <w:spacing w:after="0" w:line="240" w:lineRule="auto"/>
        <w:ind w:firstLine="426"/>
        <w:jc w:val="both"/>
        <w:rPr>
          <w:rFonts w:ascii="Times New Roman" w:eastAsia="Times New Roman" w:hAnsi="Times New Roman" w:cs="Times New Roman"/>
          <w:b/>
          <w:i/>
          <w:sz w:val="24"/>
          <w:szCs w:val="24"/>
          <w:lang w:val="kk-KZ" w:eastAsia="ru-RU"/>
        </w:rPr>
      </w:pPr>
      <w:r w:rsidRPr="008D3824">
        <w:rPr>
          <w:rFonts w:ascii="Times New Roman" w:eastAsia="Times New Roman" w:hAnsi="Times New Roman" w:cs="Times New Roman"/>
          <w:b/>
          <w:i/>
          <w:sz w:val="24"/>
          <w:szCs w:val="24"/>
          <w:lang w:val="kk-KZ" w:eastAsia="ru-RU"/>
        </w:rPr>
        <w:t xml:space="preserve">Бақылау сұрақтары: </w:t>
      </w:r>
    </w:p>
    <w:p w:rsidR="005E6F4F" w:rsidRPr="008D3824" w:rsidRDefault="005E6F4F" w:rsidP="008D3824">
      <w:pPr>
        <w:numPr>
          <w:ilvl w:val="0"/>
          <w:numId w:val="4"/>
        </w:numPr>
        <w:spacing w:after="36" w:line="240" w:lineRule="auto"/>
        <w:ind w:hanging="312"/>
        <w:jc w:val="both"/>
        <w:rPr>
          <w:rFonts w:ascii="Times New Roman" w:hAnsi="Times New Roman" w:cs="Times New Roman"/>
          <w:sz w:val="24"/>
          <w:szCs w:val="24"/>
        </w:rPr>
      </w:pPr>
      <w:r w:rsidRPr="008D3824">
        <w:rPr>
          <w:rFonts w:ascii="Times New Roman" w:hAnsi="Times New Roman" w:cs="Times New Roman"/>
          <w:sz w:val="24"/>
          <w:szCs w:val="24"/>
          <w:lang w:val="kk-KZ"/>
        </w:rPr>
        <w:t xml:space="preserve">Мaгистрaнттaрғa педaгогикaны оқу не үшін қaжет, бірнеше дәлелдер ұсыныңыз. </w:t>
      </w:r>
      <w:r w:rsidRPr="008D3824">
        <w:rPr>
          <w:rFonts w:ascii="Times New Roman" w:hAnsi="Times New Roman" w:cs="Times New Roman"/>
          <w:sz w:val="24"/>
          <w:szCs w:val="24"/>
        </w:rPr>
        <w:t>«</w:t>
      </w:r>
      <w:proofErr w:type="spellStart"/>
      <w:r w:rsidRPr="008D3824">
        <w:rPr>
          <w:rFonts w:ascii="Times New Roman" w:hAnsi="Times New Roman" w:cs="Times New Roman"/>
          <w:sz w:val="24"/>
          <w:szCs w:val="24"/>
        </w:rPr>
        <w:t>Педaгогикa</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және</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Жоғaры</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мектеп</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педaгогикaсы</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дегеніміз</w:t>
      </w:r>
      <w:proofErr w:type="spellEnd"/>
      <w:r w:rsidRPr="008D3824">
        <w:rPr>
          <w:rFonts w:ascii="Times New Roman" w:hAnsi="Times New Roman" w:cs="Times New Roman"/>
          <w:sz w:val="24"/>
          <w:szCs w:val="24"/>
        </w:rPr>
        <w:t xml:space="preserve"> не?  </w:t>
      </w:r>
    </w:p>
    <w:p w:rsidR="005E6F4F" w:rsidRPr="008D3824" w:rsidRDefault="005E6F4F" w:rsidP="008D3824">
      <w:pPr>
        <w:numPr>
          <w:ilvl w:val="0"/>
          <w:numId w:val="4"/>
        </w:numPr>
        <w:spacing w:after="36" w:line="240" w:lineRule="auto"/>
        <w:ind w:hanging="312"/>
        <w:jc w:val="both"/>
        <w:rPr>
          <w:rFonts w:ascii="Times New Roman" w:hAnsi="Times New Roman" w:cs="Times New Roman"/>
          <w:sz w:val="24"/>
          <w:szCs w:val="24"/>
        </w:rPr>
      </w:pPr>
      <w:proofErr w:type="spellStart"/>
      <w:r w:rsidRPr="008D3824">
        <w:rPr>
          <w:rFonts w:ascii="Times New Roman" w:hAnsi="Times New Roman" w:cs="Times New Roman"/>
          <w:sz w:val="24"/>
          <w:szCs w:val="24"/>
        </w:rPr>
        <w:t>Жоғaры</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мектеп</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педaгогикaсының</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пәні</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және</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міндеттері</w:t>
      </w:r>
      <w:proofErr w:type="spellEnd"/>
      <w:r w:rsidRPr="008D3824">
        <w:rPr>
          <w:rFonts w:ascii="Times New Roman" w:hAnsi="Times New Roman" w:cs="Times New Roman"/>
          <w:sz w:val="24"/>
          <w:szCs w:val="24"/>
        </w:rPr>
        <w:t xml:space="preserve"> не?  </w:t>
      </w:r>
    </w:p>
    <w:p w:rsidR="005E6F4F" w:rsidRPr="008D3824" w:rsidRDefault="005E6F4F" w:rsidP="008D3824">
      <w:pPr>
        <w:numPr>
          <w:ilvl w:val="0"/>
          <w:numId w:val="4"/>
        </w:numPr>
        <w:spacing w:after="36" w:line="240" w:lineRule="auto"/>
        <w:ind w:hanging="312"/>
        <w:jc w:val="both"/>
        <w:rPr>
          <w:rFonts w:ascii="Times New Roman" w:hAnsi="Times New Roman" w:cs="Times New Roman"/>
          <w:sz w:val="24"/>
          <w:szCs w:val="24"/>
        </w:rPr>
      </w:pPr>
      <w:proofErr w:type="spellStart"/>
      <w:r w:rsidRPr="008D3824">
        <w:rPr>
          <w:rFonts w:ascii="Times New Roman" w:hAnsi="Times New Roman" w:cs="Times New Roman"/>
          <w:sz w:val="24"/>
          <w:szCs w:val="24"/>
        </w:rPr>
        <w:t>Педaгогикa</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қaй</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ғылым</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сaлaлaрымен</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тығыз</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бaйлaнысты</w:t>
      </w:r>
      <w:proofErr w:type="spellEnd"/>
      <w:r w:rsidRPr="008D3824">
        <w:rPr>
          <w:rFonts w:ascii="Times New Roman" w:hAnsi="Times New Roman" w:cs="Times New Roman"/>
          <w:sz w:val="24"/>
          <w:szCs w:val="24"/>
        </w:rPr>
        <w:t xml:space="preserve">? Осы </w:t>
      </w:r>
      <w:proofErr w:type="spellStart"/>
      <w:r w:rsidRPr="008D3824">
        <w:rPr>
          <w:rFonts w:ascii="Times New Roman" w:hAnsi="Times New Roman" w:cs="Times New Roman"/>
          <w:sz w:val="24"/>
          <w:szCs w:val="24"/>
        </w:rPr>
        <w:t>бaйлaныстaрды</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сипaттaңыз</w:t>
      </w:r>
      <w:proofErr w:type="spellEnd"/>
      <w:r w:rsidRPr="008D3824">
        <w:rPr>
          <w:rFonts w:ascii="Times New Roman" w:hAnsi="Times New Roman" w:cs="Times New Roman"/>
          <w:sz w:val="24"/>
          <w:szCs w:val="24"/>
        </w:rPr>
        <w:t xml:space="preserve">. </w:t>
      </w:r>
    </w:p>
    <w:p w:rsidR="005E6F4F" w:rsidRPr="008D3824" w:rsidRDefault="005E6F4F" w:rsidP="008D3824">
      <w:pPr>
        <w:numPr>
          <w:ilvl w:val="0"/>
          <w:numId w:val="4"/>
        </w:numPr>
        <w:spacing w:after="36" w:line="240" w:lineRule="auto"/>
        <w:ind w:hanging="312"/>
        <w:jc w:val="both"/>
        <w:rPr>
          <w:rFonts w:ascii="Times New Roman" w:hAnsi="Times New Roman" w:cs="Times New Roman"/>
          <w:sz w:val="24"/>
          <w:szCs w:val="24"/>
        </w:rPr>
      </w:pPr>
      <w:proofErr w:type="spellStart"/>
      <w:r w:rsidRPr="008D3824">
        <w:rPr>
          <w:rFonts w:ascii="Times New Roman" w:hAnsi="Times New Roman" w:cs="Times New Roman"/>
          <w:sz w:val="24"/>
          <w:szCs w:val="24"/>
        </w:rPr>
        <w:t>Жоғaры</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мектеп</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педaгогикaсының</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негізгі</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кaтегориялaрын</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aтaп</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өтіңіз</w:t>
      </w:r>
      <w:proofErr w:type="spellEnd"/>
      <w:r w:rsidRPr="008D3824">
        <w:rPr>
          <w:rFonts w:ascii="Times New Roman" w:hAnsi="Times New Roman" w:cs="Times New Roman"/>
          <w:sz w:val="24"/>
          <w:szCs w:val="24"/>
        </w:rPr>
        <w:t xml:space="preserve">.  </w:t>
      </w:r>
    </w:p>
    <w:p w:rsidR="005E6F4F" w:rsidRPr="008D3824" w:rsidRDefault="005E6F4F" w:rsidP="008D3824">
      <w:pPr>
        <w:numPr>
          <w:ilvl w:val="0"/>
          <w:numId w:val="4"/>
        </w:numPr>
        <w:spacing w:after="36" w:line="240" w:lineRule="auto"/>
        <w:ind w:hanging="312"/>
        <w:jc w:val="both"/>
        <w:rPr>
          <w:rFonts w:ascii="Times New Roman" w:hAnsi="Times New Roman" w:cs="Times New Roman"/>
          <w:sz w:val="24"/>
          <w:szCs w:val="24"/>
        </w:rPr>
      </w:pPr>
      <w:r w:rsidRPr="008D3824">
        <w:rPr>
          <w:rFonts w:ascii="Times New Roman" w:hAnsi="Times New Roman" w:cs="Times New Roman"/>
          <w:sz w:val="24"/>
          <w:szCs w:val="24"/>
        </w:rPr>
        <w:t>«</w:t>
      </w:r>
      <w:proofErr w:type="spellStart"/>
      <w:r w:rsidRPr="008D3824">
        <w:rPr>
          <w:rFonts w:ascii="Times New Roman" w:hAnsi="Times New Roman" w:cs="Times New Roman"/>
          <w:sz w:val="24"/>
          <w:szCs w:val="24"/>
        </w:rPr>
        <w:t>Оқыту</w:t>
      </w:r>
      <w:proofErr w:type="spellEnd"/>
      <w:r w:rsidRPr="008D3824">
        <w:rPr>
          <w:rFonts w:ascii="Times New Roman" w:hAnsi="Times New Roman" w:cs="Times New Roman"/>
          <w:sz w:val="24"/>
          <w:szCs w:val="24"/>
        </w:rPr>
        <w:t xml:space="preserve"> – </w:t>
      </w:r>
      <w:proofErr w:type="spellStart"/>
      <w:r w:rsidRPr="008D3824">
        <w:rPr>
          <w:rFonts w:ascii="Times New Roman" w:hAnsi="Times New Roman" w:cs="Times New Roman"/>
          <w:sz w:val="24"/>
          <w:szCs w:val="24"/>
        </w:rPr>
        <w:t>тәрбие</w:t>
      </w:r>
      <w:proofErr w:type="spellEnd"/>
      <w:r w:rsidRPr="008D3824">
        <w:rPr>
          <w:rFonts w:ascii="Times New Roman" w:hAnsi="Times New Roman" w:cs="Times New Roman"/>
          <w:sz w:val="24"/>
          <w:szCs w:val="24"/>
        </w:rPr>
        <w:t xml:space="preserve"> – </w:t>
      </w:r>
      <w:proofErr w:type="spellStart"/>
      <w:r w:rsidRPr="008D3824">
        <w:rPr>
          <w:rFonts w:ascii="Times New Roman" w:hAnsi="Times New Roman" w:cs="Times New Roman"/>
          <w:sz w:val="24"/>
          <w:szCs w:val="24"/>
        </w:rPr>
        <w:t>білім</w:t>
      </w:r>
      <w:proofErr w:type="spellEnd"/>
      <w:r w:rsidRPr="008D3824">
        <w:rPr>
          <w:rFonts w:ascii="Times New Roman" w:hAnsi="Times New Roman" w:cs="Times New Roman"/>
          <w:sz w:val="24"/>
          <w:szCs w:val="24"/>
        </w:rPr>
        <w:t xml:space="preserve"> беру», «</w:t>
      </w:r>
      <w:proofErr w:type="spellStart"/>
      <w:r w:rsidRPr="008D3824">
        <w:rPr>
          <w:rFonts w:ascii="Times New Roman" w:hAnsi="Times New Roman" w:cs="Times New Roman"/>
          <w:sz w:val="24"/>
          <w:szCs w:val="24"/>
        </w:rPr>
        <w:t>Педaгогикaлық</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жүйе</w:t>
      </w:r>
      <w:proofErr w:type="spellEnd"/>
      <w:r w:rsidRPr="008D3824">
        <w:rPr>
          <w:rFonts w:ascii="Times New Roman" w:hAnsi="Times New Roman" w:cs="Times New Roman"/>
          <w:sz w:val="24"/>
          <w:szCs w:val="24"/>
        </w:rPr>
        <w:t xml:space="preserve"> – </w:t>
      </w:r>
      <w:proofErr w:type="spellStart"/>
      <w:r w:rsidRPr="008D3824">
        <w:rPr>
          <w:rFonts w:ascii="Times New Roman" w:hAnsi="Times New Roman" w:cs="Times New Roman"/>
          <w:sz w:val="24"/>
          <w:szCs w:val="24"/>
        </w:rPr>
        <w:t>педaгогикaлық</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үдеріс</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өзaрa</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қaлaй</w:t>
      </w:r>
      <w:proofErr w:type="spellEnd"/>
      <w:r w:rsidRPr="008D3824">
        <w:rPr>
          <w:rFonts w:ascii="Times New Roman" w:hAnsi="Times New Roman" w:cs="Times New Roman"/>
          <w:sz w:val="24"/>
          <w:szCs w:val="24"/>
        </w:rPr>
        <w:t xml:space="preserve"> </w:t>
      </w:r>
      <w:proofErr w:type="spellStart"/>
      <w:r w:rsidRPr="008D3824">
        <w:rPr>
          <w:rFonts w:ascii="Times New Roman" w:hAnsi="Times New Roman" w:cs="Times New Roman"/>
          <w:sz w:val="24"/>
          <w:szCs w:val="24"/>
        </w:rPr>
        <w:t>бaйлaнысты</w:t>
      </w:r>
      <w:proofErr w:type="spellEnd"/>
      <w:r w:rsidRPr="008D3824">
        <w:rPr>
          <w:rFonts w:ascii="Times New Roman" w:hAnsi="Times New Roman" w:cs="Times New Roman"/>
          <w:sz w:val="24"/>
          <w:szCs w:val="24"/>
        </w:rPr>
        <w:t xml:space="preserve">? </w:t>
      </w:r>
    </w:p>
    <w:p w:rsidR="005E6F4F" w:rsidRPr="008D3824" w:rsidRDefault="005E6F4F" w:rsidP="008D3824">
      <w:pPr>
        <w:spacing w:after="0" w:line="240" w:lineRule="auto"/>
        <w:jc w:val="both"/>
        <w:rPr>
          <w:rFonts w:ascii="Times New Roman" w:eastAsia="Times New Roman" w:hAnsi="Times New Roman" w:cs="Times New Roman"/>
          <w:color w:val="000000"/>
          <w:sz w:val="24"/>
          <w:szCs w:val="24"/>
          <w:lang w:val="kk-KZ" w:eastAsia="ru-RU"/>
        </w:rPr>
      </w:pPr>
    </w:p>
    <w:p w:rsidR="00113C1B" w:rsidRPr="008D3824" w:rsidRDefault="00113C1B" w:rsidP="008D3824">
      <w:pPr>
        <w:tabs>
          <w:tab w:val="num" w:pos="0"/>
        </w:tabs>
        <w:spacing w:after="0" w:line="240" w:lineRule="auto"/>
        <w:ind w:firstLine="426"/>
        <w:jc w:val="both"/>
        <w:rPr>
          <w:rFonts w:ascii="Times New Roman" w:eastAsia="Times New Roman" w:hAnsi="Times New Roman" w:cs="Times New Roman"/>
          <w:b/>
          <w:i/>
          <w:sz w:val="24"/>
          <w:szCs w:val="24"/>
          <w:lang w:val="kk-KZ" w:eastAsia="ru-RU"/>
        </w:rPr>
      </w:pPr>
      <w:r w:rsidRPr="008D3824">
        <w:rPr>
          <w:rFonts w:ascii="Times New Roman" w:eastAsia="Times New Roman" w:hAnsi="Times New Roman" w:cs="Times New Roman"/>
          <w:b/>
          <w:i/>
          <w:sz w:val="24"/>
          <w:szCs w:val="24"/>
          <w:lang w:val="kk-KZ" w:eastAsia="ru-RU"/>
        </w:rPr>
        <w:t xml:space="preserve">Ұсынылатын әдебиеттер: </w:t>
      </w:r>
    </w:p>
    <w:p w:rsidR="00113C1B" w:rsidRPr="008D3824" w:rsidRDefault="00113C1B" w:rsidP="008D3824">
      <w:pPr>
        <w:numPr>
          <w:ilvl w:val="0"/>
          <w:numId w:val="6"/>
        </w:numPr>
        <w:spacing w:after="0" w:line="240" w:lineRule="auto"/>
        <w:jc w:val="both"/>
        <w:rPr>
          <w:rFonts w:ascii="Times New Roman" w:eastAsia="Times New Roman" w:hAnsi="Times New Roman" w:cs="Times New Roman"/>
          <w:sz w:val="24"/>
          <w:szCs w:val="24"/>
          <w:lang w:val="kk-KZ" w:eastAsia="ru-RU"/>
        </w:rPr>
      </w:pPr>
      <w:proofErr w:type="spellStart"/>
      <w:r w:rsidRPr="008D3824">
        <w:rPr>
          <w:rFonts w:ascii="Times New Roman" w:eastAsia="Times New Roman" w:hAnsi="Times New Roman" w:cs="Times New Roman"/>
          <w:sz w:val="24"/>
          <w:szCs w:val="24"/>
          <w:lang w:eastAsia="ru-RU"/>
        </w:rPr>
        <w:t>С.Д.Смирнов</w:t>
      </w:r>
      <w:proofErr w:type="spellEnd"/>
      <w:r w:rsidRPr="008D3824">
        <w:rPr>
          <w:rFonts w:ascii="Times New Roman" w:eastAsia="Times New Roman" w:hAnsi="Times New Roman" w:cs="Times New Roman"/>
          <w:sz w:val="24"/>
          <w:szCs w:val="24"/>
          <w:lang w:eastAsia="ru-RU"/>
        </w:rPr>
        <w:t xml:space="preserve"> Педагогика и психология высшего образования: от деятельности к личности. М., 200</w:t>
      </w:r>
      <w:r w:rsidRPr="008D3824">
        <w:rPr>
          <w:rFonts w:ascii="Times New Roman" w:eastAsia="Times New Roman" w:hAnsi="Times New Roman" w:cs="Times New Roman"/>
          <w:sz w:val="24"/>
          <w:szCs w:val="24"/>
          <w:lang w:val="kk-KZ" w:eastAsia="ru-RU"/>
        </w:rPr>
        <w:t>9</w:t>
      </w:r>
      <w:r w:rsidRPr="008D3824">
        <w:rPr>
          <w:rFonts w:ascii="Times New Roman" w:eastAsia="Times New Roman" w:hAnsi="Times New Roman" w:cs="Times New Roman"/>
          <w:sz w:val="24"/>
          <w:szCs w:val="24"/>
          <w:lang w:eastAsia="ru-RU"/>
        </w:rPr>
        <w:t xml:space="preserve">. </w:t>
      </w:r>
    </w:p>
    <w:p w:rsidR="00113C1B" w:rsidRPr="008D3824" w:rsidRDefault="00113C1B"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r w:rsidRPr="008D3824">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rsidR="00113C1B" w:rsidRPr="008D3824" w:rsidRDefault="00113C1B"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r w:rsidRPr="008D3824">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113C1B" w:rsidRPr="008D3824" w:rsidRDefault="00B52F70"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9" w:history="1">
        <w:r w:rsidR="00113C1B" w:rsidRPr="008D3824">
          <w:rPr>
            <w:rFonts w:ascii="Times New Roman" w:eastAsia="Times New Roman" w:hAnsi="Times New Roman" w:cs="Times New Roman"/>
            <w:bCs/>
            <w:sz w:val="24"/>
            <w:szCs w:val="24"/>
            <w:lang w:val="kk-KZ" w:eastAsia="ru-RU"/>
          </w:rPr>
          <w:t>Дүйсембінова, Р. Қ.</w:t>
        </w:r>
      </w:hyperlink>
      <w:r w:rsidR="00113C1B" w:rsidRPr="008D3824">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rsidR="00113C1B" w:rsidRPr="008D3824" w:rsidRDefault="00B52F70"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10" w:history="1">
        <w:proofErr w:type="spellStart"/>
        <w:r w:rsidR="00113C1B" w:rsidRPr="008D3824">
          <w:rPr>
            <w:rFonts w:ascii="Times New Roman" w:eastAsia="Times New Roman" w:hAnsi="Times New Roman" w:cs="Times New Roman"/>
            <w:bCs/>
            <w:sz w:val="24"/>
            <w:szCs w:val="24"/>
            <w:lang w:eastAsia="ru-RU"/>
          </w:rPr>
          <w:t>Сорокопуд</w:t>
        </w:r>
        <w:proofErr w:type="spellEnd"/>
        <w:r w:rsidR="00113C1B" w:rsidRPr="008D3824">
          <w:rPr>
            <w:rFonts w:ascii="Times New Roman" w:eastAsia="Times New Roman" w:hAnsi="Times New Roman" w:cs="Times New Roman"/>
            <w:bCs/>
            <w:sz w:val="24"/>
            <w:szCs w:val="24"/>
            <w:lang w:eastAsia="ru-RU"/>
          </w:rPr>
          <w:t xml:space="preserve">, Ю. </w:t>
        </w:r>
        <w:proofErr w:type="spellStart"/>
        <w:r w:rsidR="00113C1B" w:rsidRPr="008D3824">
          <w:rPr>
            <w:rFonts w:ascii="Times New Roman" w:eastAsia="Times New Roman" w:hAnsi="Times New Roman" w:cs="Times New Roman"/>
            <w:bCs/>
            <w:sz w:val="24"/>
            <w:szCs w:val="24"/>
            <w:lang w:eastAsia="ru-RU"/>
          </w:rPr>
          <w:t>В.</w:t>
        </w:r>
      </w:hyperlink>
      <w:r w:rsidR="00113C1B" w:rsidRPr="008D3824">
        <w:rPr>
          <w:rFonts w:ascii="Times New Roman" w:eastAsia="Times New Roman" w:hAnsi="Times New Roman" w:cs="Times New Roman"/>
          <w:bCs/>
          <w:sz w:val="24"/>
          <w:szCs w:val="24"/>
          <w:lang w:eastAsia="ru-RU"/>
        </w:rPr>
        <w:t>Педагогикавысшейшколы</w:t>
      </w:r>
      <w:proofErr w:type="spellEnd"/>
      <w:r w:rsidR="00113C1B" w:rsidRPr="008D3824">
        <w:rPr>
          <w:rFonts w:ascii="Times New Roman" w:eastAsia="Times New Roman" w:hAnsi="Times New Roman" w:cs="Times New Roman"/>
          <w:sz w:val="24"/>
          <w:szCs w:val="24"/>
          <w:lang w:val="kk-KZ" w:eastAsia="ru-RU"/>
        </w:rPr>
        <w:t>. У</w:t>
      </w:r>
      <w:proofErr w:type="spellStart"/>
      <w:r w:rsidR="00113C1B" w:rsidRPr="008D3824">
        <w:rPr>
          <w:rFonts w:ascii="Times New Roman" w:eastAsia="Times New Roman" w:hAnsi="Times New Roman" w:cs="Times New Roman"/>
          <w:sz w:val="24"/>
          <w:szCs w:val="24"/>
          <w:lang w:eastAsia="ru-RU"/>
        </w:rPr>
        <w:t>чебное</w:t>
      </w:r>
      <w:proofErr w:type="spellEnd"/>
      <w:r w:rsidR="00113C1B" w:rsidRPr="008D3824">
        <w:rPr>
          <w:rFonts w:ascii="Times New Roman" w:eastAsia="Times New Roman" w:hAnsi="Times New Roman" w:cs="Times New Roman"/>
          <w:sz w:val="24"/>
          <w:szCs w:val="24"/>
          <w:lang w:eastAsia="ru-RU"/>
        </w:rPr>
        <w:t xml:space="preserve"> пособие / Ю. В. </w:t>
      </w:r>
      <w:proofErr w:type="spellStart"/>
      <w:r w:rsidR="00113C1B" w:rsidRPr="008D3824">
        <w:rPr>
          <w:rFonts w:ascii="Times New Roman" w:eastAsia="Times New Roman" w:hAnsi="Times New Roman" w:cs="Times New Roman"/>
          <w:sz w:val="24"/>
          <w:szCs w:val="24"/>
          <w:lang w:eastAsia="ru-RU"/>
        </w:rPr>
        <w:t>Сорокопуд</w:t>
      </w:r>
      <w:proofErr w:type="spellEnd"/>
      <w:r w:rsidR="00113C1B" w:rsidRPr="008D3824">
        <w:rPr>
          <w:rFonts w:ascii="Times New Roman" w:eastAsia="Times New Roman" w:hAnsi="Times New Roman" w:cs="Times New Roman"/>
          <w:sz w:val="24"/>
          <w:szCs w:val="24"/>
          <w:lang w:eastAsia="ru-RU"/>
        </w:rPr>
        <w:t>. - Ростов н/Д: Феникс, 2011. - 541 с.</w:t>
      </w:r>
    </w:p>
    <w:p w:rsidR="005E6F4F" w:rsidRPr="004E4B48" w:rsidRDefault="00B52F70" w:rsidP="005E6F4F">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11" w:history="1">
        <w:proofErr w:type="spellStart"/>
        <w:r w:rsidR="00113C1B" w:rsidRPr="008D3824">
          <w:rPr>
            <w:rFonts w:ascii="Times New Roman" w:eastAsia="Times New Roman" w:hAnsi="Times New Roman" w:cs="Times New Roman"/>
            <w:bCs/>
            <w:sz w:val="24"/>
            <w:szCs w:val="24"/>
            <w:lang w:eastAsia="ru-RU"/>
          </w:rPr>
          <w:t>Громкова</w:t>
        </w:r>
        <w:proofErr w:type="spellEnd"/>
        <w:r w:rsidR="00113C1B" w:rsidRPr="008D3824">
          <w:rPr>
            <w:rFonts w:ascii="Times New Roman" w:eastAsia="Times New Roman" w:hAnsi="Times New Roman" w:cs="Times New Roman"/>
            <w:bCs/>
            <w:sz w:val="24"/>
            <w:szCs w:val="24"/>
            <w:lang w:eastAsia="ru-RU"/>
          </w:rPr>
          <w:t xml:space="preserve">, М. </w:t>
        </w:r>
        <w:proofErr w:type="spellStart"/>
        <w:r w:rsidR="00113C1B" w:rsidRPr="008D3824">
          <w:rPr>
            <w:rFonts w:ascii="Times New Roman" w:eastAsia="Times New Roman" w:hAnsi="Times New Roman" w:cs="Times New Roman"/>
            <w:bCs/>
            <w:sz w:val="24"/>
            <w:szCs w:val="24"/>
            <w:lang w:eastAsia="ru-RU"/>
          </w:rPr>
          <w:t>Т.</w:t>
        </w:r>
      </w:hyperlink>
      <w:r w:rsidR="00113C1B" w:rsidRPr="008D3824">
        <w:rPr>
          <w:rFonts w:ascii="Times New Roman" w:eastAsia="Times New Roman" w:hAnsi="Times New Roman" w:cs="Times New Roman"/>
          <w:bCs/>
          <w:sz w:val="24"/>
          <w:szCs w:val="24"/>
          <w:lang w:eastAsia="ru-RU"/>
        </w:rPr>
        <w:t>Педагогикавысшейшколы</w:t>
      </w:r>
      <w:proofErr w:type="spellEnd"/>
      <w:r w:rsidR="00113C1B" w:rsidRPr="008D3824">
        <w:rPr>
          <w:rFonts w:ascii="Times New Roman" w:eastAsia="Times New Roman" w:hAnsi="Times New Roman" w:cs="Times New Roman"/>
          <w:bCs/>
          <w:sz w:val="24"/>
          <w:szCs w:val="24"/>
          <w:lang w:val="kk-KZ" w:eastAsia="ru-RU"/>
        </w:rPr>
        <w:t>.</w:t>
      </w:r>
      <w:r w:rsidR="00113C1B" w:rsidRPr="008D3824">
        <w:rPr>
          <w:rFonts w:ascii="Times New Roman" w:eastAsia="Times New Roman" w:hAnsi="Times New Roman" w:cs="Times New Roman"/>
          <w:sz w:val="24"/>
          <w:szCs w:val="24"/>
          <w:lang w:val="kk-KZ" w:eastAsia="ru-RU"/>
        </w:rPr>
        <w:t>У</w:t>
      </w:r>
      <w:proofErr w:type="spellStart"/>
      <w:r w:rsidR="00113C1B" w:rsidRPr="008D3824">
        <w:rPr>
          <w:rFonts w:ascii="Times New Roman" w:eastAsia="Times New Roman" w:hAnsi="Times New Roman" w:cs="Times New Roman"/>
          <w:sz w:val="24"/>
          <w:szCs w:val="24"/>
          <w:lang w:eastAsia="ru-RU"/>
        </w:rPr>
        <w:t>чебное</w:t>
      </w:r>
      <w:proofErr w:type="spellEnd"/>
      <w:r w:rsidR="00113C1B" w:rsidRPr="008D3824">
        <w:rPr>
          <w:rFonts w:ascii="Times New Roman" w:eastAsia="Times New Roman" w:hAnsi="Times New Roman" w:cs="Times New Roman"/>
          <w:sz w:val="24"/>
          <w:szCs w:val="24"/>
          <w:lang w:eastAsia="ru-RU"/>
        </w:rPr>
        <w:t xml:space="preserve"> пособие / М. Т. </w:t>
      </w:r>
      <w:proofErr w:type="spellStart"/>
      <w:r w:rsidR="00113C1B" w:rsidRPr="008D3824">
        <w:rPr>
          <w:rFonts w:ascii="Times New Roman" w:eastAsia="Times New Roman" w:hAnsi="Times New Roman" w:cs="Times New Roman"/>
          <w:sz w:val="24"/>
          <w:szCs w:val="24"/>
          <w:lang w:eastAsia="ru-RU"/>
        </w:rPr>
        <w:t>Громкова</w:t>
      </w:r>
      <w:proofErr w:type="spellEnd"/>
      <w:r w:rsidR="00113C1B" w:rsidRPr="008D3824">
        <w:rPr>
          <w:rFonts w:ascii="Times New Roman" w:eastAsia="Times New Roman" w:hAnsi="Times New Roman" w:cs="Times New Roman"/>
          <w:sz w:val="24"/>
          <w:szCs w:val="24"/>
          <w:lang w:eastAsia="ru-RU"/>
        </w:rPr>
        <w:t xml:space="preserve">. - </w:t>
      </w:r>
      <w:proofErr w:type="gramStart"/>
      <w:r w:rsidR="00113C1B" w:rsidRPr="008D3824">
        <w:rPr>
          <w:rFonts w:ascii="Times New Roman" w:eastAsia="Times New Roman" w:hAnsi="Times New Roman" w:cs="Times New Roman"/>
          <w:sz w:val="24"/>
          <w:szCs w:val="24"/>
          <w:lang w:eastAsia="ru-RU"/>
        </w:rPr>
        <w:t>М. :</w:t>
      </w:r>
      <w:proofErr w:type="gramEnd"/>
      <w:r w:rsidR="00113C1B" w:rsidRPr="008D3824">
        <w:rPr>
          <w:rFonts w:ascii="Times New Roman" w:eastAsia="Times New Roman" w:hAnsi="Times New Roman" w:cs="Times New Roman"/>
          <w:sz w:val="24"/>
          <w:szCs w:val="24"/>
          <w:lang w:eastAsia="ru-RU"/>
        </w:rPr>
        <w:t xml:space="preserve"> ЮНИТИ-ДАНА, 2012. - 447 с.</w:t>
      </w:r>
    </w:p>
    <w:p w:rsidR="004E4B48" w:rsidRDefault="004E4B48" w:rsidP="004E4B48">
      <w:pPr>
        <w:spacing w:after="0" w:line="240" w:lineRule="auto"/>
        <w:jc w:val="both"/>
        <w:rPr>
          <w:rFonts w:ascii="Times New Roman" w:eastAsia="Times New Roman" w:hAnsi="Times New Roman" w:cs="Times New Roman"/>
          <w:sz w:val="24"/>
          <w:szCs w:val="24"/>
          <w:lang w:eastAsia="ru-RU"/>
        </w:rPr>
      </w:pPr>
    </w:p>
    <w:p w:rsidR="004E4B48" w:rsidRDefault="004E4B48" w:rsidP="004E4B48">
      <w:pPr>
        <w:spacing w:after="0" w:line="240" w:lineRule="auto"/>
        <w:jc w:val="both"/>
        <w:rPr>
          <w:rFonts w:ascii="Times New Roman" w:eastAsia="Times New Roman" w:hAnsi="Times New Roman" w:cs="Times New Roman"/>
          <w:sz w:val="24"/>
          <w:szCs w:val="24"/>
          <w:lang w:eastAsia="ru-RU"/>
        </w:rPr>
      </w:pPr>
    </w:p>
    <w:p w:rsidR="004E4B48" w:rsidRDefault="004E4B48" w:rsidP="004E4B48">
      <w:pPr>
        <w:spacing w:after="0" w:line="240" w:lineRule="auto"/>
        <w:jc w:val="both"/>
        <w:rPr>
          <w:rFonts w:ascii="Times New Roman" w:eastAsia="Times New Roman" w:hAnsi="Times New Roman" w:cs="Times New Roman"/>
          <w:sz w:val="24"/>
          <w:szCs w:val="24"/>
          <w:lang w:eastAsia="ru-RU"/>
        </w:rPr>
      </w:pPr>
    </w:p>
    <w:p w:rsidR="004E4B48" w:rsidRDefault="004E4B48" w:rsidP="004E4B48">
      <w:pPr>
        <w:spacing w:after="0" w:line="240" w:lineRule="auto"/>
        <w:jc w:val="both"/>
        <w:rPr>
          <w:rFonts w:ascii="Times New Roman" w:eastAsia="Times New Roman" w:hAnsi="Times New Roman" w:cs="Times New Roman"/>
          <w:sz w:val="24"/>
          <w:szCs w:val="24"/>
          <w:lang w:eastAsia="ru-RU"/>
        </w:rPr>
      </w:pPr>
    </w:p>
    <w:p w:rsidR="004E4B48" w:rsidRDefault="004E4B48" w:rsidP="004E4B48">
      <w:pPr>
        <w:spacing w:after="0" w:line="240" w:lineRule="auto"/>
        <w:jc w:val="both"/>
        <w:rPr>
          <w:rFonts w:ascii="Times New Roman" w:eastAsia="Times New Roman" w:hAnsi="Times New Roman" w:cs="Times New Roman"/>
          <w:sz w:val="24"/>
          <w:szCs w:val="24"/>
          <w:lang w:eastAsia="ru-RU"/>
        </w:rPr>
      </w:pPr>
    </w:p>
    <w:p w:rsidR="004E4B48" w:rsidRDefault="004E4B48" w:rsidP="004E4B48">
      <w:pPr>
        <w:spacing w:after="0" w:line="240" w:lineRule="auto"/>
        <w:jc w:val="both"/>
        <w:rPr>
          <w:rFonts w:ascii="Times New Roman" w:eastAsia="Times New Roman" w:hAnsi="Times New Roman" w:cs="Times New Roman"/>
          <w:sz w:val="24"/>
          <w:szCs w:val="24"/>
          <w:lang w:eastAsia="ru-RU"/>
        </w:rPr>
      </w:pPr>
    </w:p>
    <w:p w:rsidR="004E4B48" w:rsidRDefault="004E4B48" w:rsidP="004E4B48">
      <w:pPr>
        <w:spacing w:after="0" w:line="240" w:lineRule="auto"/>
        <w:jc w:val="both"/>
        <w:rPr>
          <w:rFonts w:ascii="Times New Roman" w:eastAsia="Times New Roman" w:hAnsi="Times New Roman" w:cs="Times New Roman"/>
          <w:sz w:val="24"/>
          <w:szCs w:val="24"/>
          <w:lang w:eastAsia="ru-RU"/>
        </w:rPr>
      </w:pPr>
    </w:p>
    <w:p w:rsidR="004E4B48" w:rsidRDefault="00DC17D2" w:rsidP="004E4B48">
      <w:pPr>
        <w:spacing w:after="0" w:line="240" w:lineRule="auto"/>
        <w:jc w:val="both"/>
        <w:rPr>
          <w:rFonts w:ascii="Times New Roman" w:eastAsia="Times New Roman" w:hAnsi="Times New Roman" w:cs="Times New Roman"/>
          <w:sz w:val="24"/>
          <w:szCs w:val="24"/>
          <w:lang w:eastAsia="ru-RU"/>
        </w:rPr>
      </w:pPr>
      <w:r w:rsidRPr="00144C18">
        <w:rPr>
          <w:rFonts w:ascii="Times New Roman" w:hAnsi="Times New Roman" w:cs="Times New Roman"/>
          <w:b/>
          <w:sz w:val="24"/>
          <w:szCs w:val="24"/>
          <w:lang w:val="kk-KZ"/>
        </w:rPr>
        <w:lastRenderedPageBreak/>
        <w:t>9-дәріс.</w:t>
      </w:r>
      <w:r w:rsidRPr="00144C18">
        <w:rPr>
          <w:rFonts w:ascii="Times New Roman" w:hAnsi="Times New Roman" w:cs="Times New Roman"/>
          <w:sz w:val="24"/>
          <w:szCs w:val="24"/>
          <w:lang w:val="kk-KZ"/>
        </w:rPr>
        <w:t xml:space="preserve"> Кредиттік жүйе негізінде жоғары мектепте оқыту үдерісін ұйымдастыру.</w:t>
      </w:r>
      <w:bookmarkStart w:id="0" w:name="_GoBack"/>
      <w:bookmarkEnd w:id="0"/>
    </w:p>
    <w:p w:rsidR="004E4B48" w:rsidRDefault="004E4B48" w:rsidP="004E4B48">
      <w:pPr>
        <w:spacing w:after="0" w:line="240" w:lineRule="auto"/>
        <w:jc w:val="both"/>
        <w:rPr>
          <w:rFonts w:ascii="Times New Roman" w:eastAsia="Times New Roman" w:hAnsi="Times New Roman" w:cs="Times New Roman"/>
          <w:sz w:val="24"/>
          <w:szCs w:val="24"/>
          <w:lang w:eastAsia="ru-RU"/>
        </w:rPr>
      </w:pPr>
    </w:p>
    <w:p w:rsidR="004E4B48" w:rsidRDefault="004E4B48" w:rsidP="004E4B48">
      <w:pPr>
        <w:spacing w:after="0" w:line="240" w:lineRule="auto"/>
        <w:jc w:val="both"/>
        <w:rPr>
          <w:rFonts w:ascii="Times New Roman" w:eastAsia="Times New Roman" w:hAnsi="Times New Roman" w:cs="Times New Roman"/>
          <w:sz w:val="24"/>
          <w:szCs w:val="24"/>
          <w:lang w:eastAsia="ru-RU"/>
        </w:rPr>
      </w:pPr>
    </w:p>
    <w:p w:rsidR="004E4B48" w:rsidRPr="00566C8E" w:rsidRDefault="004E4B48" w:rsidP="004E4B48">
      <w:pPr>
        <w:spacing w:after="0" w:line="240" w:lineRule="auto"/>
        <w:jc w:val="both"/>
        <w:rPr>
          <w:rFonts w:ascii="Times New Roman" w:eastAsia="Times New Roman" w:hAnsi="Times New Roman" w:cs="Times New Roman"/>
          <w:sz w:val="24"/>
          <w:szCs w:val="24"/>
          <w:lang w:val="kk-KZ" w:eastAsia="ru-RU"/>
        </w:rPr>
      </w:pPr>
    </w:p>
    <w:p w:rsidR="005E6F4F" w:rsidRDefault="005E6F4F" w:rsidP="005E6F4F">
      <w:pPr>
        <w:spacing w:after="0" w:line="240" w:lineRule="auto"/>
        <w:jc w:val="both"/>
        <w:rPr>
          <w:rFonts w:ascii="Times New Roman" w:eastAsia="Times New Roman" w:hAnsi="Times New Roman" w:cs="Times New Roman"/>
          <w:sz w:val="24"/>
          <w:szCs w:val="24"/>
          <w:lang w:eastAsia="ru-RU"/>
        </w:rPr>
      </w:pPr>
    </w:p>
    <w:p w:rsidR="005E6F4F" w:rsidRDefault="005E6F4F" w:rsidP="005E6F4F">
      <w:pPr>
        <w:spacing w:after="0" w:line="240" w:lineRule="auto"/>
        <w:jc w:val="both"/>
        <w:rPr>
          <w:rFonts w:ascii="Times New Roman" w:eastAsia="Times New Roman" w:hAnsi="Times New Roman" w:cs="Times New Roman"/>
          <w:sz w:val="24"/>
          <w:szCs w:val="24"/>
          <w:lang w:eastAsia="ru-RU"/>
        </w:rPr>
      </w:pPr>
    </w:p>
    <w:p w:rsidR="005E6F4F" w:rsidRDefault="005E6F4F" w:rsidP="005E6F4F">
      <w:pPr>
        <w:spacing w:after="0" w:line="240" w:lineRule="auto"/>
        <w:jc w:val="both"/>
        <w:rPr>
          <w:rFonts w:ascii="Times New Roman" w:eastAsia="Times New Roman" w:hAnsi="Times New Roman" w:cs="Times New Roman"/>
          <w:sz w:val="24"/>
          <w:szCs w:val="24"/>
          <w:lang w:eastAsia="ru-RU"/>
        </w:rPr>
      </w:pPr>
    </w:p>
    <w:p w:rsidR="005E6F4F" w:rsidRDefault="005E6F4F" w:rsidP="005E6F4F">
      <w:pPr>
        <w:spacing w:after="0" w:line="240" w:lineRule="auto"/>
        <w:jc w:val="both"/>
        <w:rPr>
          <w:rFonts w:ascii="Times New Roman" w:eastAsia="Times New Roman" w:hAnsi="Times New Roman" w:cs="Times New Roman"/>
          <w:sz w:val="24"/>
          <w:szCs w:val="24"/>
          <w:lang w:eastAsia="ru-RU"/>
        </w:rPr>
      </w:pPr>
    </w:p>
    <w:p w:rsidR="005E6F4F" w:rsidRPr="007C253B" w:rsidRDefault="005E6F4F" w:rsidP="005E6F4F">
      <w:pPr>
        <w:spacing w:after="0" w:line="240" w:lineRule="auto"/>
        <w:jc w:val="both"/>
        <w:rPr>
          <w:rFonts w:ascii="Times New Roman" w:eastAsia="Times New Roman" w:hAnsi="Times New Roman" w:cs="Times New Roman"/>
          <w:sz w:val="24"/>
          <w:szCs w:val="24"/>
          <w:lang w:val="kk-KZ" w:eastAsia="ru-RU"/>
        </w:rPr>
      </w:pPr>
    </w:p>
    <w:sectPr w:rsidR="005E6F4F" w:rsidRPr="007C25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37821"/>
    <w:multiLevelType w:val="hybridMultilevel"/>
    <w:tmpl w:val="9EE89ABE"/>
    <w:lvl w:ilvl="0" w:tplc="F3161C42">
      <w:start w:val="1"/>
      <w:numFmt w:val="bullet"/>
      <w:lvlText w:val="•"/>
      <w:lvlJc w:val="left"/>
      <w:pPr>
        <w:tabs>
          <w:tab w:val="num" w:pos="720"/>
        </w:tabs>
        <w:ind w:left="720" w:hanging="360"/>
      </w:pPr>
      <w:rPr>
        <w:rFonts w:ascii="Arial" w:hAnsi="Arial" w:hint="default"/>
      </w:rPr>
    </w:lvl>
    <w:lvl w:ilvl="1" w:tplc="689CA138" w:tentative="1">
      <w:start w:val="1"/>
      <w:numFmt w:val="bullet"/>
      <w:lvlText w:val="•"/>
      <w:lvlJc w:val="left"/>
      <w:pPr>
        <w:tabs>
          <w:tab w:val="num" w:pos="1440"/>
        </w:tabs>
        <w:ind w:left="1440" w:hanging="360"/>
      </w:pPr>
      <w:rPr>
        <w:rFonts w:ascii="Arial" w:hAnsi="Arial" w:hint="default"/>
      </w:rPr>
    </w:lvl>
    <w:lvl w:ilvl="2" w:tplc="61C409FC" w:tentative="1">
      <w:start w:val="1"/>
      <w:numFmt w:val="bullet"/>
      <w:lvlText w:val="•"/>
      <w:lvlJc w:val="left"/>
      <w:pPr>
        <w:tabs>
          <w:tab w:val="num" w:pos="2160"/>
        </w:tabs>
        <w:ind w:left="2160" w:hanging="360"/>
      </w:pPr>
      <w:rPr>
        <w:rFonts w:ascii="Arial" w:hAnsi="Arial" w:hint="default"/>
      </w:rPr>
    </w:lvl>
    <w:lvl w:ilvl="3" w:tplc="6276B98A" w:tentative="1">
      <w:start w:val="1"/>
      <w:numFmt w:val="bullet"/>
      <w:lvlText w:val="•"/>
      <w:lvlJc w:val="left"/>
      <w:pPr>
        <w:tabs>
          <w:tab w:val="num" w:pos="2880"/>
        </w:tabs>
        <w:ind w:left="2880" w:hanging="360"/>
      </w:pPr>
      <w:rPr>
        <w:rFonts w:ascii="Arial" w:hAnsi="Arial" w:hint="default"/>
      </w:rPr>
    </w:lvl>
    <w:lvl w:ilvl="4" w:tplc="92A66ACA" w:tentative="1">
      <w:start w:val="1"/>
      <w:numFmt w:val="bullet"/>
      <w:lvlText w:val="•"/>
      <w:lvlJc w:val="left"/>
      <w:pPr>
        <w:tabs>
          <w:tab w:val="num" w:pos="3600"/>
        </w:tabs>
        <w:ind w:left="3600" w:hanging="360"/>
      </w:pPr>
      <w:rPr>
        <w:rFonts w:ascii="Arial" w:hAnsi="Arial" w:hint="default"/>
      </w:rPr>
    </w:lvl>
    <w:lvl w:ilvl="5" w:tplc="5D18DBC2" w:tentative="1">
      <w:start w:val="1"/>
      <w:numFmt w:val="bullet"/>
      <w:lvlText w:val="•"/>
      <w:lvlJc w:val="left"/>
      <w:pPr>
        <w:tabs>
          <w:tab w:val="num" w:pos="4320"/>
        </w:tabs>
        <w:ind w:left="4320" w:hanging="360"/>
      </w:pPr>
      <w:rPr>
        <w:rFonts w:ascii="Arial" w:hAnsi="Arial" w:hint="default"/>
      </w:rPr>
    </w:lvl>
    <w:lvl w:ilvl="6" w:tplc="2C425592" w:tentative="1">
      <w:start w:val="1"/>
      <w:numFmt w:val="bullet"/>
      <w:lvlText w:val="•"/>
      <w:lvlJc w:val="left"/>
      <w:pPr>
        <w:tabs>
          <w:tab w:val="num" w:pos="5040"/>
        </w:tabs>
        <w:ind w:left="5040" w:hanging="360"/>
      </w:pPr>
      <w:rPr>
        <w:rFonts w:ascii="Arial" w:hAnsi="Arial" w:hint="default"/>
      </w:rPr>
    </w:lvl>
    <w:lvl w:ilvl="7" w:tplc="27D442F8" w:tentative="1">
      <w:start w:val="1"/>
      <w:numFmt w:val="bullet"/>
      <w:lvlText w:val="•"/>
      <w:lvlJc w:val="left"/>
      <w:pPr>
        <w:tabs>
          <w:tab w:val="num" w:pos="5760"/>
        </w:tabs>
        <w:ind w:left="5760" w:hanging="360"/>
      </w:pPr>
      <w:rPr>
        <w:rFonts w:ascii="Arial" w:hAnsi="Arial" w:hint="default"/>
      </w:rPr>
    </w:lvl>
    <w:lvl w:ilvl="8" w:tplc="AF9A43E8" w:tentative="1">
      <w:start w:val="1"/>
      <w:numFmt w:val="bullet"/>
      <w:lvlText w:val="•"/>
      <w:lvlJc w:val="left"/>
      <w:pPr>
        <w:tabs>
          <w:tab w:val="num" w:pos="6480"/>
        </w:tabs>
        <w:ind w:left="6480" w:hanging="360"/>
      </w:pPr>
      <w:rPr>
        <w:rFonts w:ascii="Arial" w:hAnsi="Arial" w:hint="default"/>
      </w:rPr>
    </w:lvl>
  </w:abstractNum>
  <w:abstractNum w:abstractNumId="1">
    <w:nsid w:val="1AB67642"/>
    <w:multiLevelType w:val="hybridMultilevel"/>
    <w:tmpl w:val="420051C2"/>
    <w:lvl w:ilvl="0" w:tplc="FD7053D6">
      <w:start w:val="1"/>
      <w:numFmt w:val="bullet"/>
      <w:lvlText w:val="–"/>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68EB6C">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7A5C7C">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C7F6E">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D441AE">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760C7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12799E">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6674CE">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DEE9AE">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1E4C0CE1"/>
    <w:multiLevelType w:val="hybridMultilevel"/>
    <w:tmpl w:val="A6E6779A"/>
    <w:lvl w:ilvl="0" w:tplc="AA24B288">
      <w:start w:val="1"/>
      <w:numFmt w:val="decimal"/>
      <w:lvlText w:val="%1."/>
      <w:lvlJc w:val="left"/>
      <w:pPr>
        <w:ind w:left="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CCB2AC">
      <w:start w:val="1"/>
      <w:numFmt w:val="lowerLetter"/>
      <w:lvlText w:val="%2"/>
      <w:lvlJc w:val="left"/>
      <w:pPr>
        <w:ind w:left="1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B47BF8">
      <w:start w:val="1"/>
      <w:numFmt w:val="lowerRoman"/>
      <w:lvlText w:val="%3"/>
      <w:lvlJc w:val="left"/>
      <w:pPr>
        <w:ind w:left="19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B6E5B2">
      <w:start w:val="1"/>
      <w:numFmt w:val="decimal"/>
      <w:lvlText w:val="%4"/>
      <w:lvlJc w:val="left"/>
      <w:pPr>
        <w:ind w:left="2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B01534">
      <w:start w:val="1"/>
      <w:numFmt w:val="lowerLetter"/>
      <w:lvlText w:val="%5"/>
      <w:lvlJc w:val="left"/>
      <w:pPr>
        <w:ind w:left="34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AB04A4E">
      <w:start w:val="1"/>
      <w:numFmt w:val="lowerRoman"/>
      <w:lvlText w:val="%6"/>
      <w:lvlJc w:val="left"/>
      <w:pPr>
        <w:ind w:left="41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B2DAA4">
      <w:start w:val="1"/>
      <w:numFmt w:val="decimal"/>
      <w:lvlText w:val="%7"/>
      <w:lvlJc w:val="left"/>
      <w:pPr>
        <w:ind w:left="48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ECE72A">
      <w:start w:val="1"/>
      <w:numFmt w:val="lowerLetter"/>
      <w:lvlText w:val="%8"/>
      <w:lvlJc w:val="left"/>
      <w:pPr>
        <w:ind w:left="5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CE6486">
      <w:start w:val="1"/>
      <w:numFmt w:val="lowerRoman"/>
      <w:lvlText w:val="%9"/>
      <w:lvlJc w:val="left"/>
      <w:pPr>
        <w:ind w:left="6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24FE5829"/>
    <w:multiLevelType w:val="hybridMultilevel"/>
    <w:tmpl w:val="559838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A8E1DB9"/>
    <w:multiLevelType w:val="hybridMultilevel"/>
    <w:tmpl w:val="559838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AA14348"/>
    <w:multiLevelType w:val="hybridMultilevel"/>
    <w:tmpl w:val="DB74A92E"/>
    <w:lvl w:ilvl="0" w:tplc="C6F66BA0">
      <w:start w:val="1"/>
      <w:numFmt w:val="decimal"/>
      <w:lvlText w:val="%1."/>
      <w:lvlJc w:val="left"/>
      <w:pPr>
        <w:tabs>
          <w:tab w:val="num" w:pos="360"/>
        </w:tabs>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A1F"/>
    <w:rsid w:val="00113C1B"/>
    <w:rsid w:val="003153B7"/>
    <w:rsid w:val="004E4B48"/>
    <w:rsid w:val="00566C8E"/>
    <w:rsid w:val="005E6F4F"/>
    <w:rsid w:val="007C253B"/>
    <w:rsid w:val="008D3824"/>
    <w:rsid w:val="00B52F70"/>
    <w:rsid w:val="00D637D9"/>
    <w:rsid w:val="00DC17D2"/>
    <w:rsid w:val="00DF6A1F"/>
    <w:rsid w:val="00E3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263BF-B857-4606-A8BA-AB1F59E5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53B7"/>
    <w:rPr>
      <w:rFonts w:ascii="Times New Roman" w:hAnsi="Times New Roman" w:cs="Times New Roman"/>
      <w:sz w:val="24"/>
      <w:szCs w:val="24"/>
    </w:rPr>
  </w:style>
  <w:style w:type="paragraph" w:customStyle="1" w:styleId="western">
    <w:name w:val="western"/>
    <w:basedOn w:val="a"/>
    <w:rsid w:val="008D38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026606">
      <w:bodyDiv w:val="1"/>
      <w:marLeft w:val="0"/>
      <w:marRight w:val="0"/>
      <w:marTop w:val="0"/>
      <w:marBottom w:val="0"/>
      <w:divBdr>
        <w:top w:val="none" w:sz="0" w:space="0" w:color="auto"/>
        <w:left w:val="none" w:sz="0" w:space="0" w:color="auto"/>
        <w:bottom w:val="none" w:sz="0" w:space="0" w:color="auto"/>
        <w:right w:val="none" w:sz="0" w:space="0" w:color="auto"/>
      </w:divBdr>
    </w:div>
    <w:div w:id="887912670">
      <w:bodyDiv w:val="1"/>
      <w:marLeft w:val="0"/>
      <w:marRight w:val="0"/>
      <w:marTop w:val="0"/>
      <w:marBottom w:val="0"/>
      <w:divBdr>
        <w:top w:val="none" w:sz="0" w:space="0" w:color="auto"/>
        <w:left w:val="none" w:sz="0" w:space="0" w:color="auto"/>
        <w:bottom w:val="none" w:sz="0" w:space="0" w:color="auto"/>
        <w:right w:val="none" w:sz="0" w:space="0" w:color="auto"/>
      </w:divBdr>
      <w:divsChild>
        <w:div w:id="658118508">
          <w:marLeft w:val="547"/>
          <w:marRight w:val="0"/>
          <w:marTop w:val="115"/>
          <w:marBottom w:val="0"/>
          <w:divBdr>
            <w:top w:val="none" w:sz="0" w:space="0" w:color="auto"/>
            <w:left w:val="none" w:sz="0" w:space="0" w:color="auto"/>
            <w:bottom w:val="none" w:sz="0" w:space="0" w:color="auto"/>
            <w:right w:val="none" w:sz="0" w:space="0" w:color="auto"/>
          </w:divBdr>
        </w:div>
        <w:div w:id="1823229137">
          <w:marLeft w:val="547"/>
          <w:marRight w:val="0"/>
          <w:marTop w:val="115"/>
          <w:marBottom w:val="0"/>
          <w:divBdr>
            <w:top w:val="none" w:sz="0" w:space="0" w:color="auto"/>
            <w:left w:val="none" w:sz="0" w:space="0" w:color="auto"/>
            <w:bottom w:val="none" w:sz="0" w:space="0" w:color="auto"/>
            <w:right w:val="none" w:sz="0" w:space="0" w:color="auto"/>
          </w:divBdr>
        </w:div>
      </w:divsChild>
    </w:div>
    <w:div w:id="1024096549">
      <w:bodyDiv w:val="1"/>
      <w:marLeft w:val="0"/>
      <w:marRight w:val="0"/>
      <w:marTop w:val="0"/>
      <w:marBottom w:val="0"/>
      <w:divBdr>
        <w:top w:val="none" w:sz="0" w:space="0" w:color="auto"/>
        <w:left w:val="none" w:sz="0" w:space="0" w:color="auto"/>
        <w:bottom w:val="none" w:sz="0" w:space="0" w:color="auto"/>
        <w:right w:val="none" w:sz="0" w:space="0" w:color="auto"/>
      </w:divBdr>
    </w:div>
    <w:div w:id="20564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bis.kazeu.kz/CGI/irbis64r_12/cgiirbis_64.exe?LNG=&amp;Z21ID=&amp;I21DBN=IBIS&amp;P21DBN=IBIS&amp;S21STN=1&amp;S21REF=1&amp;S21FMT=fullwebr&amp;C21COM=S&amp;S21CNR=20&amp;S21P01=0&amp;S21P02=1&amp;S21P03=A=&amp;S21STR=%D0%9F%D0%BE%D0%B4%D0%BB%D0%B0%D1%81%D1%8B%D0%B9,%20%D0%98.%20%D0%9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1"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0"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4" Type="http://schemas.openxmlformats.org/officeDocument/2006/relationships/webSettings" Target="webSettings.xml"/><Relationship Id="rId9"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3313</Words>
  <Characters>18889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cp:revision>
  <dcterms:created xsi:type="dcterms:W3CDTF">2020-01-12T16:11:00Z</dcterms:created>
  <dcterms:modified xsi:type="dcterms:W3CDTF">2020-03-09T17:48:00Z</dcterms:modified>
</cp:coreProperties>
</file>